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288E" w14:textId="77777777" w:rsidR="00DC3388" w:rsidRPr="005B0882" w:rsidRDefault="00DC3388" w:rsidP="00DC3388">
      <w:pPr>
        <w:widowControl w:val="0"/>
        <w:autoSpaceDE w:val="0"/>
        <w:autoSpaceDN w:val="0"/>
        <w:adjustRightInd w:val="0"/>
        <w:jc w:val="center"/>
        <w:rPr>
          <w:rFonts w:ascii="Times New Roman" w:hAnsi="Times New Roman" w:cs="Times New Roman"/>
          <w:b/>
          <w:color w:val="1A1A1A"/>
          <w:u w:val="single"/>
        </w:rPr>
      </w:pPr>
    </w:p>
    <w:p w14:paraId="49209ABD" w14:textId="77777777" w:rsidR="00DC3388" w:rsidRPr="005B0882" w:rsidRDefault="00DC3388" w:rsidP="00DC3388">
      <w:pPr>
        <w:widowControl w:val="0"/>
        <w:autoSpaceDE w:val="0"/>
        <w:autoSpaceDN w:val="0"/>
        <w:adjustRightInd w:val="0"/>
        <w:jc w:val="both"/>
        <w:rPr>
          <w:rFonts w:ascii="Times New Roman" w:hAnsi="Times New Roman" w:cs="Times New Roman"/>
          <w:b/>
          <w:color w:val="1A1A1A"/>
          <w:u w:val="single"/>
        </w:rPr>
      </w:pPr>
    </w:p>
    <w:p w14:paraId="02DD259F" w14:textId="64B877DB" w:rsidR="00DC3388" w:rsidRPr="005B0882" w:rsidRDefault="00DC3388" w:rsidP="00DC3388">
      <w:pPr>
        <w:widowControl w:val="0"/>
        <w:autoSpaceDE w:val="0"/>
        <w:autoSpaceDN w:val="0"/>
        <w:adjustRightInd w:val="0"/>
        <w:jc w:val="center"/>
        <w:rPr>
          <w:rFonts w:ascii="Times New Roman" w:hAnsi="Times New Roman" w:cs="Times New Roman"/>
          <w:b/>
          <w:color w:val="1A1A1A"/>
          <w:u w:val="single"/>
        </w:rPr>
      </w:pPr>
      <w:r w:rsidRPr="005B0882">
        <w:rPr>
          <w:rFonts w:ascii="Times New Roman" w:hAnsi="Times New Roman" w:cs="Times New Roman"/>
          <w:b/>
          <w:color w:val="1A1A1A"/>
          <w:u w:val="single"/>
        </w:rPr>
        <w:t xml:space="preserve">Voter Education Accreditation and Code of Conduct </w:t>
      </w:r>
      <w:r w:rsidR="00584E49" w:rsidRPr="005B0882">
        <w:rPr>
          <w:rFonts w:ascii="Times New Roman" w:hAnsi="Times New Roman" w:cs="Times New Roman"/>
          <w:b/>
          <w:color w:val="1A1A1A"/>
          <w:u w:val="single"/>
        </w:rPr>
        <w:t xml:space="preserve">Directive </w:t>
      </w:r>
      <w:r w:rsidR="00937FA9" w:rsidRPr="005B0882">
        <w:rPr>
          <w:rFonts w:ascii="Times New Roman" w:hAnsi="Times New Roman" w:cs="Times New Roman"/>
          <w:b/>
          <w:color w:val="1A1A1A"/>
          <w:u w:val="single"/>
        </w:rPr>
        <w:t xml:space="preserve">No. </w:t>
      </w:r>
      <w:r w:rsidRPr="005B0882">
        <w:rPr>
          <w:rFonts w:ascii="Times New Roman" w:hAnsi="Times New Roman" w:cs="Times New Roman"/>
          <w:b/>
          <w:color w:val="1A1A1A"/>
          <w:u w:val="single"/>
        </w:rPr>
        <w:t>4/2020</w:t>
      </w:r>
    </w:p>
    <w:p w14:paraId="78F8F9E2"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02974AFE"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p>
    <w:p w14:paraId="0124AE72" w14:textId="78DD9911"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The National Election Board of Ethiopia has issued this directive pursuant </w:t>
      </w:r>
      <w:r w:rsidR="00B05C88" w:rsidRPr="00F607D3">
        <w:rPr>
          <w:rFonts w:ascii="Times New Roman" w:hAnsi="Times New Roman" w:cs="Times New Roman"/>
          <w:color w:val="1A1A1A"/>
          <w:sz w:val="22"/>
          <w:szCs w:val="22"/>
        </w:rPr>
        <w:t>to its</w:t>
      </w:r>
      <w:r w:rsidRPr="00F607D3">
        <w:rPr>
          <w:rFonts w:ascii="Times New Roman" w:hAnsi="Times New Roman" w:cs="Times New Roman"/>
          <w:color w:val="1A1A1A"/>
          <w:sz w:val="22"/>
          <w:szCs w:val="22"/>
        </w:rPr>
        <w:t xml:space="preserve"> power </w:t>
      </w:r>
      <w:r w:rsidR="00B05C88" w:rsidRPr="00F607D3">
        <w:rPr>
          <w:rFonts w:ascii="Times New Roman" w:hAnsi="Times New Roman" w:cs="Times New Roman"/>
          <w:color w:val="1A1A1A"/>
          <w:sz w:val="22"/>
          <w:szCs w:val="22"/>
        </w:rPr>
        <w:t>under</w:t>
      </w:r>
      <w:r w:rsidRPr="00F607D3">
        <w:rPr>
          <w:rFonts w:ascii="Times New Roman" w:hAnsi="Times New Roman" w:cs="Times New Roman"/>
          <w:color w:val="1A1A1A"/>
          <w:sz w:val="22"/>
          <w:szCs w:val="22"/>
        </w:rPr>
        <w:t xml:space="preserve"> Article 124</w:t>
      </w:r>
      <w:r w:rsidR="00584E49" w:rsidRPr="00F607D3">
        <w:rPr>
          <w:rFonts w:ascii="Times New Roman" w:hAnsi="Times New Roman" w:cs="Times New Roman"/>
          <w:color w:val="1A1A1A"/>
          <w:sz w:val="22"/>
          <w:szCs w:val="22"/>
        </w:rPr>
        <w:t>(</w:t>
      </w:r>
      <w:r w:rsidRPr="00F607D3">
        <w:rPr>
          <w:rFonts w:ascii="Times New Roman" w:hAnsi="Times New Roman" w:cs="Times New Roman"/>
          <w:color w:val="1A1A1A"/>
          <w:sz w:val="22"/>
          <w:szCs w:val="22"/>
        </w:rPr>
        <w:t>2</w:t>
      </w:r>
      <w:r w:rsidR="00584E49" w:rsidRPr="00F607D3">
        <w:rPr>
          <w:rFonts w:ascii="Times New Roman" w:hAnsi="Times New Roman" w:cs="Times New Roman"/>
          <w:color w:val="1A1A1A"/>
          <w:sz w:val="22"/>
          <w:szCs w:val="22"/>
        </w:rPr>
        <w:t>)</w:t>
      </w:r>
      <w:r w:rsidRPr="00F607D3">
        <w:rPr>
          <w:rFonts w:ascii="Times New Roman" w:hAnsi="Times New Roman" w:cs="Times New Roman"/>
          <w:color w:val="1A1A1A"/>
          <w:sz w:val="22"/>
          <w:szCs w:val="22"/>
        </w:rPr>
        <w:t xml:space="preserve"> of the Ethiopian Electoral, Political Parties Registration and Election’s Code of Conduct Proclamation </w:t>
      </w:r>
      <w:r w:rsidR="00584E49" w:rsidRPr="00F607D3">
        <w:rPr>
          <w:rFonts w:ascii="Times New Roman" w:hAnsi="Times New Roman" w:cs="Times New Roman"/>
          <w:color w:val="1A1A1A"/>
          <w:sz w:val="22"/>
          <w:szCs w:val="22"/>
        </w:rPr>
        <w:t>No.</w:t>
      </w:r>
      <w:r w:rsidRPr="00F607D3">
        <w:rPr>
          <w:rFonts w:ascii="Times New Roman" w:hAnsi="Times New Roman" w:cs="Times New Roman"/>
          <w:color w:val="1A1A1A"/>
          <w:sz w:val="22"/>
          <w:szCs w:val="22"/>
        </w:rPr>
        <w:t xml:space="preserve"> 1162/2019, so as to govern bodies that provide voter education, procedures for provision of voter education and to regulate </w:t>
      </w:r>
      <w:r w:rsidR="00584E49" w:rsidRPr="00F607D3">
        <w:rPr>
          <w:rFonts w:ascii="Times New Roman" w:hAnsi="Times New Roman" w:cs="Times New Roman"/>
          <w:color w:val="1A1A1A"/>
          <w:sz w:val="22"/>
          <w:szCs w:val="22"/>
        </w:rPr>
        <w:t xml:space="preserve">the code of conduct of voter education providers and the process of accrediting them. </w:t>
      </w:r>
    </w:p>
    <w:p w14:paraId="59E4645B" w14:textId="77777777" w:rsidR="002D0199" w:rsidRPr="00F607D3" w:rsidRDefault="002D0199" w:rsidP="002D0199">
      <w:pPr>
        <w:pStyle w:val="Default"/>
        <w:rPr>
          <w:rFonts w:ascii="Times New Roman" w:hAnsi="Times New Roman" w:cs="Times New Roman"/>
          <w:sz w:val="22"/>
          <w:szCs w:val="22"/>
        </w:rPr>
      </w:pPr>
    </w:p>
    <w:p w14:paraId="1CA90EC7"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1CA896C0" w14:textId="77777777" w:rsidR="00DC3388" w:rsidRPr="005B0882" w:rsidRDefault="00DC3388" w:rsidP="00DC3388">
      <w:pPr>
        <w:widowControl w:val="0"/>
        <w:autoSpaceDE w:val="0"/>
        <w:autoSpaceDN w:val="0"/>
        <w:adjustRightInd w:val="0"/>
        <w:jc w:val="center"/>
        <w:rPr>
          <w:rFonts w:ascii="Times New Roman" w:hAnsi="Times New Roman" w:cs="Times New Roman"/>
          <w:b/>
          <w:color w:val="1A1A1A"/>
          <w:sz w:val="22"/>
          <w:szCs w:val="22"/>
          <w:u w:val="single"/>
        </w:rPr>
      </w:pPr>
      <w:bookmarkStart w:id="0" w:name="_Hlk59028232"/>
      <w:r w:rsidRPr="005B0882">
        <w:rPr>
          <w:rFonts w:ascii="Times New Roman" w:hAnsi="Times New Roman" w:cs="Times New Roman"/>
          <w:b/>
          <w:color w:val="1A1A1A"/>
          <w:sz w:val="22"/>
          <w:szCs w:val="22"/>
          <w:u w:val="single"/>
        </w:rPr>
        <w:t>General Provisions</w:t>
      </w:r>
    </w:p>
    <w:p w14:paraId="0AAC0EE8"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p>
    <w:p w14:paraId="05C494E1" w14:textId="7337D26C"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 </w:t>
      </w:r>
      <w:r w:rsidRPr="005B0882">
        <w:rPr>
          <w:rFonts w:ascii="Times New Roman" w:hAnsi="Times New Roman" w:cs="Times New Roman"/>
          <w:b/>
          <w:color w:val="1A1A1A"/>
          <w:sz w:val="22"/>
          <w:szCs w:val="22"/>
          <w:u w:val="single"/>
        </w:rPr>
        <w:t xml:space="preserve">Short </w:t>
      </w:r>
      <w:r w:rsidR="0017613F" w:rsidRPr="005B0882">
        <w:rPr>
          <w:rFonts w:ascii="Times New Roman" w:hAnsi="Times New Roman" w:cs="Times New Roman"/>
          <w:b/>
          <w:color w:val="1A1A1A"/>
          <w:sz w:val="22"/>
          <w:szCs w:val="22"/>
          <w:u w:val="single"/>
        </w:rPr>
        <w:t>t</w:t>
      </w:r>
      <w:r w:rsidRPr="005B0882">
        <w:rPr>
          <w:rFonts w:ascii="Times New Roman" w:hAnsi="Times New Roman" w:cs="Times New Roman"/>
          <w:b/>
          <w:color w:val="1A1A1A"/>
          <w:sz w:val="22"/>
          <w:szCs w:val="22"/>
          <w:u w:val="single"/>
        </w:rPr>
        <w:t>itle</w:t>
      </w:r>
    </w:p>
    <w:p w14:paraId="619030DC" w14:textId="51A78455" w:rsidR="00DC3388" w:rsidRPr="00F607D3" w:rsidRDefault="00DC3388" w:rsidP="00B51A39">
      <w:pPr>
        <w:widowControl w:val="0"/>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This Directive may be cited as “</w:t>
      </w:r>
      <w:r w:rsidR="0017613F" w:rsidRPr="00F607D3">
        <w:rPr>
          <w:rFonts w:ascii="Times New Roman" w:hAnsi="Times New Roman" w:cs="Times New Roman"/>
          <w:color w:val="1A1A1A"/>
          <w:sz w:val="22"/>
          <w:szCs w:val="22"/>
        </w:rPr>
        <w:t>Voter Education Accreditation and Code of Conduct Directive No. 4/2020.</w:t>
      </w:r>
      <w:r w:rsidRPr="00F607D3">
        <w:rPr>
          <w:rFonts w:ascii="Times New Roman" w:hAnsi="Times New Roman" w:cs="Times New Roman"/>
          <w:color w:val="1A1A1A"/>
          <w:sz w:val="22"/>
          <w:szCs w:val="22"/>
        </w:rPr>
        <w:t>”</w:t>
      </w:r>
    </w:p>
    <w:p w14:paraId="73AF5FCE"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p>
    <w:p w14:paraId="29FB53A7"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2. </w:t>
      </w:r>
      <w:r w:rsidRPr="005B0882">
        <w:rPr>
          <w:rFonts w:ascii="Times New Roman" w:hAnsi="Times New Roman" w:cs="Times New Roman"/>
          <w:b/>
          <w:color w:val="1A1A1A"/>
          <w:sz w:val="22"/>
          <w:szCs w:val="22"/>
          <w:u w:val="single"/>
        </w:rPr>
        <w:t>Definitions </w:t>
      </w:r>
    </w:p>
    <w:p w14:paraId="29C50436" w14:textId="3555BCAA" w:rsidR="00DC3388" w:rsidRPr="00F607D3" w:rsidRDefault="00DC3388" w:rsidP="0017613F">
      <w:pPr>
        <w:widowControl w:val="0"/>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Unless the context requires otherwise, in this </w:t>
      </w:r>
      <w:r w:rsidR="0017613F" w:rsidRPr="00F607D3">
        <w:rPr>
          <w:rFonts w:ascii="Times New Roman" w:hAnsi="Times New Roman" w:cs="Times New Roman"/>
          <w:color w:val="1A1A1A"/>
          <w:sz w:val="22"/>
          <w:szCs w:val="22"/>
        </w:rPr>
        <w:t>d</w:t>
      </w:r>
      <w:r w:rsidRPr="00F607D3">
        <w:rPr>
          <w:rFonts w:ascii="Times New Roman" w:hAnsi="Times New Roman" w:cs="Times New Roman"/>
          <w:color w:val="1A1A1A"/>
          <w:sz w:val="22"/>
          <w:szCs w:val="22"/>
        </w:rPr>
        <w:t>irective:</w:t>
      </w:r>
    </w:p>
    <w:p w14:paraId="611185FE"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Electoral Law</w:t>
      </w:r>
      <w:r w:rsidRPr="006C179E">
        <w:rPr>
          <w:rFonts w:ascii="Times New Roman" w:hAnsi="Times New Roman" w:cs="Times New Roman"/>
          <w:color w:val="1A1A1A"/>
          <w:sz w:val="22"/>
          <w:szCs w:val="22"/>
        </w:rPr>
        <w:t>” means the Electoral, Political Parties Registration and Election’s Code of Conduct Proclamation number 1162/2019</w:t>
      </w:r>
      <w:r w:rsidR="0017613F" w:rsidRPr="006C179E">
        <w:rPr>
          <w:rFonts w:ascii="Times New Roman" w:hAnsi="Times New Roman" w:cs="Times New Roman"/>
          <w:color w:val="1A1A1A"/>
          <w:sz w:val="22"/>
          <w:szCs w:val="22"/>
        </w:rPr>
        <w:t xml:space="preserve">. </w:t>
      </w:r>
    </w:p>
    <w:p w14:paraId="06A46425"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Board</w:t>
      </w:r>
      <w:r w:rsidRPr="006C179E">
        <w:rPr>
          <w:rFonts w:ascii="Times New Roman" w:hAnsi="Times New Roman" w:cs="Times New Roman"/>
          <w:color w:val="1A1A1A"/>
          <w:sz w:val="22"/>
          <w:szCs w:val="22"/>
        </w:rPr>
        <w:t>” means the National Electoral Board of Ethiopia re-established by Proclamation number 1133/2019.</w:t>
      </w:r>
    </w:p>
    <w:p w14:paraId="0B9DC8F1" w14:textId="3F3278A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Region</w:t>
      </w:r>
      <w:r w:rsidRPr="006C179E">
        <w:rPr>
          <w:rFonts w:ascii="Times New Roman" w:hAnsi="Times New Roman" w:cs="Times New Roman"/>
          <w:color w:val="1A1A1A"/>
          <w:sz w:val="22"/>
          <w:szCs w:val="22"/>
        </w:rPr>
        <w:t xml:space="preserve">” means regions established in accordance with Article 47 of the Constitution and, for the purpose of this Proclamation, shall include Addis Ababa and Dire </w:t>
      </w:r>
      <w:proofErr w:type="spellStart"/>
      <w:r w:rsidRPr="006C179E">
        <w:rPr>
          <w:rFonts w:ascii="Times New Roman" w:hAnsi="Times New Roman" w:cs="Times New Roman"/>
          <w:color w:val="1A1A1A"/>
          <w:sz w:val="22"/>
          <w:szCs w:val="22"/>
        </w:rPr>
        <w:t>Dawa</w:t>
      </w:r>
      <w:proofErr w:type="spellEnd"/>
      <w:r w:rsidRPr="006C179E">
        <w:rPr>
          <w:rFonts w:ascii="Times New Roman" w:hAnsi="Times New Roman" w:cs="Times New Roman"/>
          <w:color w:val="1A1A1A"/>
          <w:sz w:val="22"/>
          <w:szCs w:val="22"/>
        </w:rPr>
        <w:t xml:space="preserve"> City Administration</w:t>
      </w:r>
      <w:r w:rsidR="006C179E">
        <w:rPr>
          <w:rFonts w:ascii="Times New Roman" w:hAnsi="Times New Roman" w:cs="Times New Roman"/>
          <w:color w:val="1A1A1A"/>
          <w:sz w:val="22"/>
          <w:szCs w:val="22"/>
        </w:rPr>
        <w:t>.</w:t>
      </w:r>
    </w:p>
    <w:p w14:paraId="3C262435"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Local Civil Society Organizations</w:t>
      </w:r>
      <w:r w:rsidRPr="006C179E">
        <w:rPr>
          <w:rFonts w:ascii="Times New Roman" w:hAnsi="Times New Roman" w:cs="Times New Roman"/>
          <w:color w:val="1A1A1A"/>
          <w:sz w:val="22"/>
          <w:szCs w:val="22"/>
        </w:rPr>
        <w:t>” means a Non-governmental, Non-Partisan, Not-for-profit entity established voluntarily at least by two or more Ethiopians registered to carry out its lawful activities in and outside Ethiopia, and include Non-governmental organizations, Professional Associations, Mass-based Societies and Consortiums.</w:t>
      </w:r>
    </w:p>
    <w:p w14:paraId="003592FE"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Election Officer</w:t>
      </w:r>
      <w:r w:rsidRPr="006C179E">
        <w:rPr>
          <w:rFonts w:ascii="Times New Roman" w:hAnsi="Times New Roman" w:cs="Times New Roman"/>
          <w:color w:val="1A1A1A"/>
          <w:sz w:val="22"/>
          <w:szCs w:val="22"/>
        </w:rPr>
        <w:t>” means a person assigned by the Board to administer elections at various levels.</w:t>
      </w:r>
    </w:p>
    <w:p w14:paraId="4F6648B1"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Political Party</w:t>
      </w:r>
      <w:r w:rsidRPr="006C179E">
        <w:rPr>
          <w:rFonts w:ascii="Times New Roman" w:hAnsi="Times New Roman" w:cs="Times New Roman"/>
          <w:color w:val="1A1A1A"/>
          <w:sz w:val="22"/>
          <w:szCs w:val="22"/>
        </w:rPr>
        <w:t>” or “</w:t>
      </w:r>
      <w:r w:rsidRPr="006C179E">
        <w:rPr>
          <w:rFonts w:ascii="Times New Roman" w:hAnsi="Times New Roman" w:cs="Times New Roman"/>
          <w:b/>
          <w:color w:val="1A1A1A"/>
          <w:sz w:val="22"/>
          <w:szCs w:val="22"/>
        </w:rPr>
        <w:t>Political Organization</w:t>
      </w:r>
      <w:r w:rsidRPr="006C179E">
        <w:rPr>
          <w:rFonts w:ascii="Times New Roman" w:hAnsi="Times New Roman" w:cs="Times New Roman"/>
          <w:color w:val="1A1A1A"/>
          <w:sz w:val="22"/>
          <w:szCs w:val="22"/>
        </w:rPr>
        <w:t>" means an entity with a political program established by organized citizens and registered in accordance with this Proclamation to hold political power by contesting in elections at the national, regional or local levels. </w:t>
      </w:r>
    </w:p>
    <w:p w14:paraId="53F9B8AC"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Voter Education</w:t>
      </w:r>
      <w:r w:rsidRPr="006C179E">
        <w:rPr>
          <w:rFonts w:ascii="Times New Roman" w:hAnsi="Times New Roman" w:cs="Times New Roman"/>
          <w:color w:val="1A1A1A"/>
          <w:sz w:val="22"/>
          <w:szCs w:val="22"/>
        </w:rPr>
        <w:t xml:space="preserve">” means training and </w:t>
      </w:r>
      <w:r w:rsidR="00BE1E4C" w:rsidRPr="006C179E">
        <w:rPr>
          <w:rFonts w:ascii="Times New Roman" w:hAnsi="Times New Roman" w:cs="Times New Roman"/>
          <w:color w:val="1A1A1A"/>
          <w:sz w:val="22"/>
          <w:szCs w:val="22"/>
        </w:rPr>
        <w:t xml:space="preserve">education </w:t>
      </w:r>
      <w:r w:rsidR="00B22BDF" w:rsidRPr="006C179E">
        <w:rPr>
          <w:rFonts w:ascii="Times New Roman" w:hAnsi="Times New Roman" w:cs="Times New Roman"/>
          <w:color w:val="1A1A1A"/>
          <w:sz w:val="22"/>
          <w:szCs w:val="22"/>
        </w:rPr>
        <w:t>given</w:t>
      </w:r>
      <w:r w:rsidR="0046150C" w:rsidRPr="006C179E">
        <w:rPr>
          <w:rFonts w:ascii="Times New Roman" w:hAnsi="Times New Roman" w:cs="Times New Roman"/>
          <w:color w:val="1A1A1A"/>
          <w:sz w:val="22"/>
          <w:szCs w:val="22"/>
        </w:rPr>
        <w:t xml:space="preserve"> to citizens</w:t>
      </w:r>
      <w:r w:rsidR="00B22BDF" w:rsidRPr="006C179E">
        <w:rPr>
          <w:rFonts w:ascii="Times New Roman" w:hAnsi="Times New Roman" w:cs="Times New Roman"/>
          <w:color w:val="1A1A1A"/>
          <w:sz w:val="22"/>
          <w:szCs w:val="22"/>
        </w:rPr>
        <w:t xml:space="preserve"> in a manner that is free from political partisanship </w:t>
      </w:r>
      <w:r w:rsidR="0046150C" w:rsidRPr="006C179E">
        <w:rPr>
          <w:rFonts w:ascii="Times New Roman" w:hAnsi="Times New Roman" w:cs="Times New Roman"/>
          <w:color w:val="1A1A1A"/>
          <w:sz w:val="22"/>
          <w:szCs w:val="22"/>
        </w:rPr>
        <w:t>to enable</w:t>
      </w:r>
      <w:r w:rsidRPr="006C179E">
        <w:rPr>
          <w:rFonts w:ascii="Times New Roman" w:hAnsi="Times New Roman" w:cs="Times New Roman"/>
          <w:color w:val="1A1A1A"/>
          <w:sz w:val="22"/>
          <w:szCs w:val="22"/>
        </w:rPr>
        <w:t xml:space="preserve"> </w:t>
      </w:r>
      <w:r w:rsidR="0046150C" w:rsidRPr="006C179E">
        <w:rPr>
          <w:rFonts w:ascii="Times New Roman" w:hAnsi="Times New Roman" w:cs="Times New Roman"/>
          <w:color w:val="1A1A1A"/>
          <w:sz w:val="22"/>
          <w:szCs w:val="22"/>
        </w:rPr>
        <w:t xml:space="preserve">them </w:t>
      </w:r>
      <w:r w:rsidRPr="006C179E">
        <w:rPr>
          <w:rFonts w:ascii="Times New Roman" w:hAnsi="Times New Roman" w:cs="Times New Roman"/>
          <w:color w:val="1A1A1A"/>
          <w:sz w:val="22"/>
          <w:szCs w:val="22"/>
        </w:rPr>
        <w:t xml:space="preserve">to gain </w:t>
      </w:r>
      <w:r w:rsidR="0046150C" w:rsidRPr="006C179E">
        <w:rPr>
          <w:rFonts w:ascii="Times New Roman" w:hAnsi="Times New Roman" w:cs="Times New Roman"/>
          <w:color w:val="1A1A1A"/>
          <w:sz w:val="22"/>
          <w:szCs w:val="22"/>
        </w:rPr>
        <w:t xml:space="preserve">the necessary </w:t>
      </w:r>
      <w:r w:rsidRPr="006C179E">
        <w:rPr>
          <w:rFonts w:ascii="Times New Roman" w:hAnsi="Times New Roman" w:cs="Times New Roman"/>
          <w:color w:val="1A1A1A"/>
          <w:sz w:val="22"/>
          <w:szCs w:val="22"/>
        </w:rPr>
        <w:t xml:space="preserve">information </w:t>
      </w:r>
      <w:r w:rsidR="0046150C" w:rsidRPr="006C179E">
        <w:rPr>
          <w:rFonts w:ascii="Times New Roman" w:hAnsi="Times New Roman" w:cs="Times New Roman"/>
          <w:color w:val="1A1A1A"/>
          <w:sz w:val="22"/>
          <w:szCs w:val="22"/>
        </w:rPr>
        <w:t xml:space="preserve">to engage in informed participation in elections by understanding </w:t>
      </w:r>
      <w:r w:rsidRPr="006C179E">
        <w:rPr>
          <w:rFonts w:ascii="Times New Roman" w:hAnsi="Times New Roman" w:cs="Times New Roman"/>
          <w:color w:val="1A1A1A"/>
          <w:sz w:val="22"/>
          <w:szCs w:val="22"/>
        </w:rPr>
        <w:t xml:space="preserve">the purpose </w:t>
      </w:r>
      <w:r w:rsidR="0046150C" w:rsidRPr="006C179E">
        <w:rPr>
          <w:rFonts w:ascii="Times New Roman" w:hAnsi="Times New Roman" w:cs="Times New Roman"/>
          <w:color w:val="1A1A1A"/>
          <w:sz w:val="22"/>
          <w:szCs w:val="22"/>
        </w:rPr>
        <w:t xml:space="preserve">and importance </w:t>
      </w:r>
      <w:r w:rsidRPr="006C179E">
        <w:rPr>
          <w:rFonts w:ascii="Times New Roman" w:hAnsi="Times New Roman" w:cs="Times New Roman"/>
          <w:color w:val="1A1A1A"/>
          <w:sz w:val="22"/>
          <w:szCs w:val="22"/>
        </w:rPr>
        <w:t>of election</w:t>
      </w:r>
      <w:r w:rsidR="0046150C" w:rsidRPr="006C179E">
        <w:rPr>
          <w:rFonts w:ascii="Times New Roman" w:hAnsi="Times New Roman" w:cs="Times New Roman"/>
          <w:color w:val="1A1A1A"/>
          <w:sz w:val="22"/>
          <w:szCs w:val="22"/>
        </w:rPr>
        <w:t>;</w:t>
      </w:r>
      <w:r w:rsidRPr="006C179E">
        <w:rPr>
          <w:rFonts w:ascii="Times New Roman" w:hAnsi="Times New Roman" w:cs="Times New Roman"/>
          <w:color w:val="1A1A1A"/>
          <w:sz w:val="22"/>
          <w:szCs w:val="22"/>
        </w:rPr>
        <w:t xml:space="preserve"> </w:t>
      </w:r>
      <w:r w:rsidR="0046150C" w:rsidRPr="006C179E">
        <w:rPr>
          <w:rFonts w:ascii="Times New Roman" w:hAnsi="Times New Roman" w:cs="Times New Roman"/>
          <w:color w:val="1A1A1A"/>
          <w:sz w:val="22"/>
          <w:szCs w:val="22"/>
        </w:rPr>
        <w:t>discharge</w:t>
      </w:r>
      <w:r w:rsidRPr="006C179E">
        <w:rPr>
          <w:rFonts w:ascii="Times New Roman" w:hAnsi="Times New Roman" w:cs="Times New Roman"/>
          <w:color w:val="1A1A1A"/>
          <w:sz w:val="22"/>
          <w:szCs w:val="22"/>
        </w:rPr>
        <w:t xml:space="preserve"> their responsibilities and participate in the election process.</w:t>
      </w:r>
    </w:p>
    <w:p w14:paraId="0571C63D"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Educational institution</w:t>
      </w:r>
      <w:r w:rsidRPr="006C179E">
        <w:rPr>
          <w:rFonts w:ascii="Times New Roman" w:hAnsi="Times New Roman" w:cs="Times New Roman"/>
          <w:color w:val="1A1A1A"/>
          <w:sz w:val="22"/>
          <w:szCs w:val="22"/>
        </w:rPr>
        <w:t>” or “</w:t>
      </w:r>
      <w:r w:rsidRPr="006C179E">
        <w:rPr>
          <w:rFonts w:ascii="Times New Roman" w:hAnsi="Times New Roman" w:cs="Times New Roman"/>
          <w:b/>
          <w:color w:val="1A1A1A"/>
          <w:sz w:val="22"/>
          <w:szCs w:val="22"/>
        </w:rPr>
        <w:t>Institution</w:t>
      </w:r>
      <w:r w:rsidRPr="006C179E">
        <w:rPr>
          <w:rFonts w:ascii="Times New Roman" w:hAnsi="Times New Roman" w:cs="Times New Roman"/>
          <w:color w:val="1A1A1A"/>
          <w:sz w:val="22"/>
          <w:szCs w:val="22"/>
        </w:rPr>
        <w:t xml:space="preserve">” means university, </w:t>
      </w:r>
      <w:r w:rsidR="00C812B6" w:rsidRPr="006C179E">
        <w:rPr>
          <w:rFonts w:ascii="Times New Roman" w:hAnsi="Times New Roman" w:cs="Times New Roman"/>
          <w:color w:val="1A1A1A"/>
          <w:sz w:val="22"/>
          <w:szCs w:val="22"/>
        </w:rPr>
        <w:t>u</w:t>
      </w:r>
      <w:r w:rsidR="00BE1E4C" w:rsidRPr="006C179E">
        <w:rPr>
          <w:rFonts w:ascii="Times New Roman" w:hAnsi="Times New Roman" w:cs="Times New Roman"/>
          <w:color w:val="1A1A1A"/>
          <w:sz w:val="22"/>
          <w:szCs w:val="22"/>
        </w:rPr>
        <w:t xml:space="preserve">niversity </w:t>
      </w:r>
      <w:r w:rsidR="00C812B6" w:rsidRPr="006C179E">
        <w:rPr>
          <w:rFonts w:ascii="Times New Roman" w:hAnsi="Times New Roman" w:cs="Times New Roman"/>
          <w:color w:val="1A1A1A"/>
          <w:sz w:val="22"/>
          <w:szCs w:val="22"/>
        </w:rPr>
        <w:t>c</w:t>
      </w:r>
      <w:r w:rsidR="00BE1E4C" w:rsidRPr="006C179E">
        <w:rPr>
          <w:rFonts w:ascii="Times New Roman" w:hAnsi="Times New Roman" w:cs="Times New Roman"/>
          <w:color w:val="1A1A1A"/>
          <w:sz w:val="22"/>
          <w:szCs w:val="22"/>
        </w:rPr>
        <w:t>ollege</w:t>
      </w:r>
      <w:r w:rsidRPr="006C179E">
        <w:rPr>
          <w:rFonts w:ascii="Times New Roman" w:hAnsi="Times New Roman" w:cs="Times New Roman"/>
          <w:color w:val="1A1A1A"/>
          <w:sz w:val="22"/>
          <w:szCs w:val="22"/>
        </w:rPr>
        <w:t>, college or teachers’ training center accredited by a relevant authority.</w:t>
      </w:r>
    </w:p>
    <w:p w14:paraId="07F680A8" w14:textId="77777777" w:rsid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Trainer</w:t>
      </w:r>
      <w:r w:rsidRPr="006C179E">
        <w:rPr>
          <w:rFonts w:ascii="Times New Roman" w:hAnsi="Times New Roman" w:cs="Times New Roman"/>
          <w:color w:val="1A1A1A"/>
          <w:sz w:val="22"/>
          <w:szCs w:val="22"/>
        </w:rPr>
        <w:t>” means a</w:t>
      </w:r>
      <w:r w:rsidR="00C812B6" w:rsidRPr="006C179E">
        <w:rPr>
          <w:rFonts w:ascii="Times New Roman" w:hAnsi="Times New Roman" w:cs="Times New Roman"/>
          <w:color w:val="1A1A1A"/>
          <w:sz w:val="22"/>
          <w:szCs w:val="22"/>
        </w:rPr>
        <w:t xml:space="preserve">n individual </w:t>
      </w:r>
      <w:r w:rsidRPr="006C179E">
        <w:rPr>
          <w:rFonts w:ascii="Times New Roman" w:hAnsi="Times New Roman" w:cs="Times New Roman"/>
          <w:color w:val="1A1A1A"/>
          <w:sz w:val="22"/>
          <w:szCs w:val="22"/>
        </w:rPr>
        <w:t>deployed by an organization accredited to provide voters’ education by the Board.</w:t>
      </w:r>
    </w:p>
    <w:p w14:paraId="2AF078E3" w14:textId="16605055" w:rsidR="00DC3388" w:rsidRPr="006C179E" w:rsidRDefault="00DC3388" w:rsidP="006C179E">
      <w:pPr>
        <w:pStyle w:val="ListParagraph"/>
        <w:widowControl w:val="0"/>
        <w:numPr>
          <w:ilvl w:val="0"/>
          <w:numId w:val="1"/>
        </w:numPr>
        <w:tabs>
          <w:tab w:val="left" w:pos="220"/>
          <w:tab w:val="left" w:pos="81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t>
      </w:r>
      <w:r w:rsidRPr="006C179E">
        <w:rPr>
          <w:rFonts w:ascii="Times New Roman" w:hAnsi="Times New Roman" w:cs="Times New Roman"/>
          <w:b/>
          <w:color w:val="1A1A1A"/>
          <w:sz w:val="22"/>
          <w:szCs w:val="22"/>
        </w:rPr>
        <w:t>Person</w:t>
      </w:r>
      <w:r w:rsidRPr="006C179E">
        <w:rPr>
          <w:rFonts w:ascii="Times New Roman" w:hAnsi="Times New Roman" w:cs="Times New Roman"/>
          <w:color w:val="1A1A1A"/>
          <w:sz w:val="22"/>
          <w:szCs w:val="22"/>
        </w:rPr>
        <w:t>” shall mean a legal or a natural person.</w:t>
      </w:r>
    </w:p>
    <w:p w14:paraId="665A752E"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374E41F3"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p>
    <w:p w14:paraId="5044D1C1" w14:textId="036DE408"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3. </w:t>
      </w:r>
      <w:r w:rsidRPr="005B0882">
        <w:rPr>
          <w:rFonts w:ascii="Times New Roman" w:hAnsi="Times New Roman" w:cs="Times New Roman"/>
          <w:b/>
          <w:color w:val="1A1A1A"/>
          <w:sz w:val="22"/>
          <w:szCs w:val="22"/>
          <w:u w:val="single"/>
        </w:rPr>
        <w:t xml:space="preserve">Scope of </w:t>
      </w:r>
      <w:r w:rsidR="00C812B6" w:rsidRPr="005B0882">
        <w:rPr>
          <w:rFonts w:ascii="Times New Roman" w:hAnsi="Times New Roman" w:cs="Times New Roman"/>
          <w:b/>
          <w:color w:val="1A1A1A"/>
          <w:sz w:val="22"/>
          <w:szCs w:val="22"/>
          <w:u w:val="single"/>
        </w:rPr>
        <w:t>a</w:t>
      </w:r>
      <w:r w:rsidRPr="005B0882">
        <w:rPr>
          <w:rFonts w:ascii="Times New Roman" w:hAnsi="Times New Roman" w:cs="Times New Roman"/>
          <w:b/>
          <w:color w:val="1A1A1A"/>
          <w:sz w:val="22"/>
          <w:szCs w:val="22"/>
          <w:u w:val="single"/>
        </w:rPr>
        <w:t>pplication</w:t>
      </w:r>
    </w:p>
    <w:p w14:paraId="7B2FC814" w14:textId="6548807E" w:rsidR="00DC3388" w:rsidRPr="00F607D3" w:rsidRDefault="00DC3388" w:rsidP="00C812B6">
      <w:pPr>
        <w:widowControl w:val="0"/>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This directive shall be applicable </w:t>
      </w:r>
      <w:r w:rsidR="00455F47" w:rsidRPr="00F607D3">
        <w:rPr>
          <w:rFonts w:ascii="Times New Roman" w:hAnsi="Times New Roman" w:cs="Times New Roman"/>
          <w:color w:val="1A1A1A"/>
          <w:sz w:val="22"/>
          <w:szCs w:val="22"/>
        </w:rPr>
        <w:t xml:space="preserve">to </w:t>
      </w:r>
      <w:r w:rsidRPr="00F607D3">
        <w:rPr>
          <w:rFonts w:ascii="Times New Roman" w:hAnsi="Times New Roman" w:cs="Times New Roman"/>
          <w:color w:val="1A1A1A"/>
          <w:sz w:val="22"/>
          <w:szCs w:val="22"/>
        </w:rPr>
        <w:t>local</w:t>
      </w:r>
      <w:r w:rsidR="00455F47"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civil society organization</w:t>
      </w:r>
      <w:r w:rsidR="00AB01D4"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educational institution</w:t>
      </w:r>
      <w:r w:rsidR="00AB01D4"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xml:space="preserve"> and trainers who provide voter education in any election </w:t>
      </w:r>
      <w:r w:rsidR="00455F47" w:rsidRPr="00F607D3">
        <w:rPr>
          <w:rFonts w:ascii="Times New Roman" w:hAnsi="Times New Roman" w:cs="Times New Roman"/>
          <w:color w:val="1A1A1A"/>
          <w:sz w:val="22"/>
          <w:szCs w:val="22"/>
        </w:rPr>
        <w:t xml:space="preserve">or </w:t>
      </w:r>
      <w:r w:rsidRPr="00F607D3">
        <w:rPr>
          <w:rFonts w:ascii="Times New Roman" w:hAnsi="Times New Roman" w:cs="Times New Roman"/>
          <w:color w:val="1A1A1A"/>
          <w:sz w:val="22"/>
          <w:szCs w:val="22"/>
        </w:rPr>
        <w:t xml:space="preserve">referendum </w:t>
      </w:r>
      <w:r w:rsidR="00455F47" w:rsidRPr="00F607D3">
        <w:rPr>
          <w:rFonts w:ascii="Times New Roman" w:hAnsi="Times New Roman" w:cs="Times New Roman"/>
          <w:color w:val="1A1A1A"/>
          <w:sz w:val="22"/>
          <w:szCs w:val="22"/>
        </w:rPr>
        <w:t>conducted</w:t>
      </w:r>
      <w:r w:rsidRPr="00F607D3">
        <w:rPr>
          <w:rFonts w:ascii="Times New Roman" w:hAnsi="Times New Roman" w:cs="Times New Roman"/>
          <w:color w:val="1A1A1A"/>
          <w:sz w:val="22"/>
          <w:szCs w:val="22"/>
        </w:rPr>
        <w:t xml:space="preserve"> </w:t>
      </w:r>
      <w:r w:rsidR="00AB01D4" w:rsidRPr="00F607D3">
        <w:rPr>
          <w:rFonts w:ascii="Times New Roman" w:hAnsi="Times New Roman" w:cs="Times New Roman"/>
          <w:color w:val="1A1A1A"/>
          <w:sz w:val="22"/>
          <w:szCs w:val="22"/>
        </w:rPr>
        <w:t xml:space="preserve">in accordance </w:t>
      </w:r>
      <w:r w:rsidR="003D350C" w:rsidRPr="00F607D3">
        <w:rPr>
          <w:rFonts w:ascii="Times New Roman" w:hAnsi="Times New Roman" w:cs="Times New Roman"/>
          <w:color w:val="1A1A1A"/>
          <w:sz w:val="22"/>
          <w:szCs w:val="22"/>
        </w:rPr>
        <w:t>with</w:t>
      </w:r>
      <w:r w:rsidRPr="00F607D3">
        <w:rPr>
          <w:rFonts w:ascii="Times New Roman" w:hAnsi="Times New Roman" w:cs="Times New Roman"/>
          <w:color w:val="1A1A1A"/>
          <w:sz w:val="22"/>
          <w:szCs w:val="22"/>
        </w:rPr>
        <w:t xml:space="preserve"> the electoral law. </w:t>
      </w:r>
    </w:p>
    <w:p w14:paraId="731BA7D7"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0702D79F" w14:textId="3C68D334"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lastRenderedPageBreak/>
        <w:t xml:space="preserve">Article 4. </w:t>
      </w:r>
      <w:r w:rsidRPr="005B0882">
        <w:rPr>
          <w:rFonts w:ascii="Times New Roman" w:hAnsi="Times New Roman" w:cs="Times New Roman"/>
          <w:b/>
          <w:color w:val="1A1A1A"/>
          <w:sz w:val="22"/>
          <w:szCs w:val="22"/>
          <w:u w:val="single"/>
        </w:rPr>
        <w:t xml:space="preserve">Gender </w:t>
      </w:r>
      <w:r w:rsidR="00B91752" w:rsidRPr="005B0882">
        <w:rPr>
          <w:rFonts w:ascii="Times New Roman" w:hAnsi="Times New Roman" w:cs="Times New Roman"/>
          <w:b/>
          <w:color w:val="1A1A1A"/>
          <w:sz w:val="22"/>
          <w:szCs w:val="22"/>
          <w:u w:val="single"/>
        </w:rPr>
        <w:t>r</w:t>
      </w:r>
      <w:r w:rsidRPr="005B0882">
        <w:rPr>
          <w:rFonts w:ascii="Times New Roman" w:hAnsi="Times New Roman" w:cs="Times New Roman"/>
          <w:b/>
          <w:color w:val="1A1A1A"/>
          <w:sz w:val="22"/>
          <w:szCs w:val="22"/>
          <w:u w:val="single"/>
        </w:rPr>
        <w:t>eference</w:t>
      </w:r>
    </w:p>
    <w:p w14:paraId="1316B3A0"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In this directive, provisions set out in the feminine gender shall also apply to the masculine gender.</w:t>
      </w:r>
    </w:p>
    <w:p w14:paraId="68F5B1D4"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34B3EE67" w14:textId="77777777" w:rsidR="00DC3388" w:rsidRPr="005B0882" w:rsidRDefault="00DC3388" w:rsidP="00DC3388">
      <w:pPr>
        <w:widowControl w:val="0"/>
        <w:autoSpaceDE w:val="0"/>
        <w:autoSpaceDN w:val="0"/>
        <w:adjustRightInd w:val="0"/>
        <w:jc w:val="center"/>
        <w:rPr>
          <w:rFonts w:ascii="Times New Roman" w:hAnsi="Times New Roman" w:cs="Times New Roman"/>
          <w:b/>
          <w:color w:val="1A1A1A"/>
          <w:sz w:val="22"/>
          <w:szCs w:val="22"/>
          <w:u w:val="single"/>
        </w:rPr>
      </w:pPr>
      <w:r w:rsidRPr="005B0882">
        <w:rPr>
          <w:rFonts w:ascii="Times New Roman" w:hAnsi="Times New Roman" w:cs="Times New Roman"/>
          <w:b/>
          <w:color w:val="1A1A1A"/>
          <w:sz w:val="22"/>
          <w:szCs w:val="22"/>
          <w:u w:val="single"/>
        </w:rPr>
        <w:t>Chapter Two</w:t>
      </w:r>
    </w:p>
    <w:p w14:paraId="75CDBDD5" w14:textId="3D7D3FFD" w:rsidR="00DC3388" w:rsidRPr="005B0882" w:rsidRDefault="00DC3388" w:rsidP="00DC3388">
      <w:pPr>
        <w:widowControl w:val="0"/>
        <w:autoSpaceDE w:val="0"/>
        <w:autoSpaceDN w:val="0"/>
        <w:adjustRightInd w:val="0"/>
        <w:jc w:val="center"/>
        <w:rPr>
          <w:rFonts w:ascii="Times New Roman" w:hAnsi="Times New Roman" w:cs="Times New Roman"/>
          <w:b/>
          <w:color w:val="1A1A1A"/>
          <w:sz w:val="22"/>
          <w:szCs w:val="22"/>
          <w:u w:val="single"/>
        </w:rPr>
      </w:pPr>
      <w:r w:rsidRPr="005B0882">
        <w:rPr>
          <w:rFonts w:ascii="Times New Roman" w:hAnsi="Times New Roman" w:cs="Times New Roman"/>
          <w:b/>
          <w:color w:val="1A1A1A"/>
          <w:sz w:val="22"/>
          <w:szCs w:val="22"/>
          <w:u w:val="single"/>
        </w:rPr>
        <w:t xml:space="preserve">Provision of Voter </w:t>
      </w:r>
      <w:r w:rsidR="00B91752" w:rsidRPr="005B0882">
        <w:rPr>
          <w:rFonts w:ascii="Times New Roman" w:hAnsi="Times New Roman" w:cs="Times New Roman"/>
          <w:b/>
          <w:color w:val="1A1A1A"/>
          <w:sz w:val="22"/>
          <w:szCs w:val="22"/>
          <w:u w:val="single"/>
        </w:rPr>
        <w:t>E</w:t>
      </w:r>
      <w:r w:rsidRPr="005B0882">
        <w:rPr>
          <w:rFonts w:ascii="Times New Roman" w:hAnsi="Times New Roman" w:cs="Times New Roman"/>
          <w:b/>
          <w:color w:val="1A1A1A"/>
          <w:sz w:val="22"/>
          <w:szCs w:val="22"/>
          <w:u w:val="single"/>
        </w:rPr>
        <w:t>ducation</w:t>
      </w:r>
    </w:p>
    <w:p w14:paraId="70F87B1A" w14:textId="77777777" w:rsidR="00DC3388" w:rsidRPr="00F607D3" w:rsidRDefault="00DC3388" w:rsidP="00DC3388">
      <w:pPr>
        <w:widowControl w:val="0"/>
        <w:autoSpaceDE w:val="0"/>
        <w:autoSpaceDN w:val="0"/>
        <w:adjustRightInd w:val="0"/>
        <w:jc w:val="both"/>
        <w:rPr>
          <w:rFonts w:ascii="Times New Roman" w:hAnsi="Times New Roman" w:cs="Times New Roman"/>
          <w:color w:val="1A1A1A"/>
          <w:sz w:val="22"/>
          <w:szCs w:val="22"/>
        </w:rPr>
      </w:pPr>
    </w:p>
    <w:p w14:paraId="079795DA" w14:textId="752BD1BB"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5. </w:t>
      </w:r>
      <w:r w:rsidRPr="005B0882">
        <w:rPr>
          <w:rFonts w:ascii="Times New Roman" w:hAnsi="Times New Roman" w:cs="Times New Roman"/>
          <w:b/>
          <w:color w:val="1A1A1A"/>
          <w:sz w:val="22"/>
          <w:szCs w:val="22"/>
          <w:u w:val="single"/>
        </w:rPr>
        <w:t xml:space="preserve">The </w:t>
      </w:r>
      <w:r w:rsidR="00C340AE" w:rsidRPr="005B0882">
        <w:rPr>
          <w:rFonts w:ascii="Times New Roman" w:hAnsi="Times New Roman" w:cs="Times New Roman"/>
          <w:b/>
          <w:color w:val="1A1A1A"/>
          <w:sz w:val="22"/>
          <w:szCs w:val="22"/>
          <w:u w:val="single"/>
        </w:rPr>
        <w:t>r</w:t>
      </w:r>
      <w:r w:rsidRPr="005B0882">
        <w:rPr>
          <w:rFonts w:ascii="Times New Roman" w:hAnsi="Times New Roman" w:cs="Times New Roman"/>
          <w:b/>
          <w:color w:val="1A1A1A"/>
          <w:sz w:val="22"/>
          <w:szCs w:val="22"/>
          <w:u w:val="single"/>
        </w:rPr>
        <w:t xml:space="preserve">esponsibility to </w:t>
      </w:r>
      <w:r w:rsidR="00BE1E4C" w:rsidRPr="005B0882">
        <w:rPr>
          <w:rFonts w:ascii="Times New Roman" w:hAnsi="Times New Roman" w:cs="Times New Roman"/>
          <w:b/>
          <w:color w:val="1A1A1A"/>
          <w:sz w:val="22"/>
          <w:szCs w:val="22"/>
          <w:u w:val="single"/>
        </w:rPr>
        <w:t>provide</w:t>
      </w:r>
      <w:r w:rsidRPr="005B0882">
        <w:rPr>
          <w:rFonts w:ascii="Times New Roman" w:hAnsi="Times New Roman" w:cs="Times New Roman"/>
          <w:b/>
          <w:color w:val="1A1A1A"/>
          <w:sz w:val="22"/>
          <w:szCs w:val="22"/>
          <w:u w:val="single"/>
        </w:rPr>
        <w:t xml:space="preserve"> voter education</w:t>
      </w:r>
      <w:r w:rsidRPr="00F607D3">
        <w:rPr>
          <w:rFonts w:ascii="Times New Roman" w:hAnsi="Times New Roman" w:cs="Times New Roman"/>
          <w:b/>
          <w:color w:val="1A1A1A"/>
          <w:sz w:val="22"/>
          <w:szCs w:val="22"/>
        </w:rPr>
        <w:t> </w:t>
      </w:r>
    </w:p>
    <w:p w14:paraId="1789F4AF" w14:textId="043C9CB0" w:rsidR="00C340AE" w:rsidRP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The Board shall have the responsibility to provide voter education in accordance with the electoral </w:t>
      </w:r>
      <w:r w:rsidR="00C340AE" w:rsidRPr="006C179E">
        <w:rPr>
          <w:rFonts w:ascii="Times New Roman" w:hAnsi="Times New Roman" w:cs="Times New Roman"/>
          <w:color w:val="1A1A1A"/>
          <w:sz w:val="22"/>
          <w:szCs w:val="22"/>
        </w:rPr>
        <w:t>l</w:t>
      </w:r>
      <w:r w:rsidRPr="006C179E">
        <w:rPr>
          <w:rFonts w:ascii="Times New Roman" w:hAnsi="Times New Roman" w:cs="Times New Roman"/>
          <w:color w:val="1A1A1A"/>
          <w:sz w:val="22"/>
          <w:szCs w:val="22"/>
        </w:rPr>
        <w:t>aw and this directive.</w:t>
      </w:r>
    </w:p>
    <w:p w14:paraId="7C6B3F7F" w14:textId="77777777" w:rsid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The Board shall provide voter education by devising a strategy for creating voter awareness and </w:t>
      </w:r>
      <w:r w:rsidR="00E53B01" w:rsidRPr="006C179E">
        <w:rPr>
          <w:rFonts w:ascii="Times New Roman" w:hAnsi="Times New Roman" w:cs="Times New Roman"/>
          <w:color w:val="1A1A1A"/>
          <w:sz w:val="22"/>
          <w:szCs w:val="22"/>
        </w:rPr>
        <w:t xml:space="preserve">using </w:t>
      </w:r>
      <w:r w:rsidR="00B75196" w:rsidRPr="006C179E">
        <w:rPr>
          <w:rFonts w:ascii="Times New Roman" w:hAnsi="Times New Roman" w:cs="Times New Roman"/>
          <w:color w:val="1A1A1A"/>
          <w:sz w:val="22"/>
          <w:szCs w:val="22"/>
        </w:rPr>
        <w:t xml:space="preserve">various </w:t>
      </w:r>
      <w:r w:rsidRPr="006C179E">
        <w:rPr>
          <w:rFonts w:ascii="Times New Roman" w:hAnsi="Times New Roman" w:cs="Times New Roman"/>
          <w:color w:val="1A1A1A"/>
          <w:sz w:val="22"/>
          <w:szCs w:val="22"/>
        </w:rPr>
        <w:t>communication</w:t>
      </w:r>
      <w:r w:rsidR="00B75196" w:rsidRPr="006C179E">
        <w:rPr>
          <w:rFonts w:ascii="Times New Roman" w:hAnsi="Times New Roman" w:cs="Times New Roman"/>
          <w:color w:val="1A1A1A"/>
          <w:sz w:val="22"/>
          <w:szCs w:val="22"/>
        </w:rPr>
        <w:t xml:space="preserve"> platforms.</w:t>
      </w:r>
    </w:p>
    <w:p w14:paraId="1E50249C" w14:textId="77777777" w:rsid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The Board shall issue accreditation to local civic society organizations and educational institutions </w:t>
      </w:r>
      <w:r w:rsidR="00E53B01" w:rsidRPr="006C179E">
        <w:rPr>
          <w:rFonts w:ascii="Times New Roman" w:hAnsi="Times New Roman" w:cs="Times New Roman"/>
          <w:color w:val="1A1A1A"/>
          <w:sz w:val="22"/>
          <w:szCs w:val="22"/>
        </w:rPr>
        <w:t xml:space="preserve">that have legal personality </w:t>
      </w:r>
      <w:r w:rsidRPr="006C179E">
        <w:rPr>
          <w:rFonts w:ascii="Times New Roman" w:hAnsi="Times New Roman" w:cs="Times New Roman"/>
          <w:color w:val="1A1A1A"/>
          <w:sz w:val="22"/>
          <w:szCs w:val="22"/>
        </w:rPr>
        <w:t>to conduct voter education. </w:t>
      </w:r>
      <w:bookmarkStart w:id="1" w:name="_Hlk58972318"/>
    </w:p>
    <w:p w14:paraId="64A130B0" w14:textId="77777777" w:rsid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Education and training provided by the Board or through institutions and organizations accredited by the Board</w:t>
      </w:r>
      <w:r w:rsidR="00E35C3F"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 xml:space="preserve">shall be based on teaching materials developed by the Board in </w:t>
      </w:r>
      <w:r w:rsidR="00E35C3F" w:rsidRPr="006C179E">
        <w:rPr>
          <w:rFonts w:ascii="Times New Roman" w:hAnsi="Times New Roman" w:cs="Times New Roman"/>
          <w:color w:val="1A1A1A"/>
          <w:sz w:val="22"/>
          <w:szCs w:val="22"/>
        </w:rPr>
        <w:t>consultation</w:t>
      </w:r>
      <w:r w:rsidRPr="006C179E">
        <w:rPr>
          <w:rFonts w:ascii="Times New Roman" w:hAnsi="Times New Roman" w:cs="Times New Roman"/>
          <w:color w:val="1A1A1A"/>
          <w:sz w:val="22"/>
          <w:szCs w:val="22"/>
        </w:rPr>
        <w:t xml:space="preserve"> with civi</w:t>
      </w:r>
      <w:r w:rsidR="00282043" w:rsidRPr="006C179E">
        <w:rPr>
          <w:rFonts w:ascii="Times New Roman" w:hAnsi="Times New Roman" w:cs="Times New Roman"/>
          <w:color w:val="1A1A1A"/>
          <w:sz w:val="22"/>
          <w:szCs w:val="22"/>
        </w:rPr>
        <w:t>l</w:t>
      </w:r>
      <w:r w:rsidRPr="006C179E">
        <w:rPr>
          <w:rFonts w:ascii="Times New Roman" w:hAnsi="Times New Roman" w:cs="Times New Roman"/>
          <w:color w:val="1A1A1A"/>
          <w:sz w:val="22"/>
          <w:szCs w:val="22"/>
        </w:rPr>
        <w:t xml:space="preserve"> societ</w:t>
      </w:r>
      <w:bookmarkEnd w:id="1"/>
      <w:r w:rsidR="00E35C3F" w:rsidRPr="006C179E">
        <w:rPr>
          <w:rFonts w:ascii="Times New Roman" w:hAnsi="Times New Roman" w:cs="Times New Roman"/>
          <w:color w:val="1A1A1A"/>
          <w:sz w:val="22"/>
          <w:szCs w:val="22"/>
        </w:rPr>
        <w:t>y organizations</w:t>
      </w:r>
      <w:r w:rsidRPr="006C179E">
        <w:rPr>
          <w:rFonts w:ascii="Times New Roman" w:hAnsi="Times New Roman" w:cs="Times New Roman"/>
          <w:color w:val="1A1A1A"/>
          <w:sz w:val="22"/>
          <w:szCs w:val="22"/>
        </w:rPr>
        <w:t>. </w:t>
      </w:r>
    </w:p>
    <w:p w14:paraId="24F63F4D" w14:textId="77777777" w:rsid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The Regional Branch Office of the Board shall, in cooperation with local civi</w:t>
      </w:r>
      <w:r w:rsidR="00282043" w:rsidRPr="006C179E">
        <w:rPr>
          <w:rFonts w:ascii="Times New Roman" w:hAnsi="Times New Roman" w:cs="Times New Roman"/>
          <w:color w:val="1A1A1A"/>
          <w:sz w:val="22"/>
          <w:szCs w:val="22"/>
        </w:rPr>
        <w:t>l</w:t>
      </w:r>
      <w:r w:rsidRPr="006C179E">
        <w:rPr>
          <w:rFonts w:ascii="Times New Roman" w:hAnsi="Times New Roman" w:cs="Times New Roman"/>
          <w:color w:val="1A1A1A"/>
          <w:sz w:val="22"/>
          <w:szCs w:val="22"/>
        </w:rPr>
        <w:t xml:space="preserve"> society organizations and institutions </w:t>
      </w:r>
      <w:r w:rsidR="0095284E" w:rsidRPr="006C179E">
        <w:rPr>
          <w:rFonts w:ascii="Times New Roman" w:hAnsi="Times New Roman" w:cs="Times New Roman"/>
          <w:color w:val="1A1A1A"/>
          <w:sz w:val="22"/>
          <w:szCs w:val="22"/>
        </w:rPr>
        <w:t xml:space="preserve">accredited by the Board </w:t>
      </w:r>
      <w:r w:rsidRPr="006C179E">
        <w:rPr>
          <w:rFonts w:ascii="Times New Roman" w:hAnsi="Times New Roman" w:cs="Times New Roman"/>
          <w:color w:val="1A1A1A"/>
          <w:sz w:val="22"/>
          <w:szCs w:val="22"/>
        </w:rPr>
        <w:t xml:space="preserve">and in accordance with the direction given to it by the Board, provide, facilitate, </w:t>
      </w:r>
      <w:r w:rsidR="0095284E" w:rsidRPr="006C179E">
        <w:rPr>
          <w:rFonts w:ascii="Times New Roman" w:hAnsi="Times New Roman" w:cs="Times New Roman"/>
          <w:color w:val="1A1A1A"/>
          <w:sz w:val="22"/>
          <w:szCs w:val="22"/>
        </w:rPr>
        <w:t xml:space="preserve">follow up on </w:t>
      </w:r>
      <w:r w:rsidRPr="006C179E">
        <w:rPr>
          <w:rFonts w:ascii="Times New Roman" w:hAnsi="Times New Roman" w:cs="Times New Roman"/>
          <w:color w:val="1A1A1A"/>
          <w:sz w:val="22"/>
          <w:szCs w:val="22"/>
        </w:rPr>
        <w:t xml:space="preserve">and </w:t>
      </w:r>
      <w:r w:rsidR="0095284E" w:rsidRPr="006C179E">
        <w:rPr>
          <w:rFonts w:ascii="Times New Roman" w:hAnsi="Times New Roman" w:cs="Times New Roman"/>
          <w:color w:val="1A1A1A"/>
          <w:sz w:val="22"/>
          <w:szCs w:val="22"/>
        </w:rPr>
        <w:t xml:space="preserve">monitor </w:t>
      </w:r>
      <w:r w:rsidRPr="006C179E">
        <w:rPr>
          <w:rFonts w:ascii="Times New Roman" w:hAnsi="Times New Roman" w:cs="Times New Roman"/>
          <w:color w:val="1A1A1A"/>
          <w:sz w:val="22"/>
          <w:szCs w:val="22"/>
        </w:rPr>
        <w:t>voter education. </w:t>
      </w:r>
    </w:p>
    <w:p w14:paraId="0E57B1D6" w14:textId="760B2779" w:rsidR="00DC3388" w:rsidRPr="006C179E" w:rsidRDefault="00DC3388" w:rsidP="006C179E">
      <w:pPr>
        <w:pStyle w:val="ListParagraph"/>
        <w:widowControl w:val="0"/>
        <w:numPr>
          <w:ilvl w:val="0"/>
          <w:numId w:val="2"/>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No person shall provide voter education</w:t>
      </w:r>
      <w:r w:rsidR="00B46D76" w:rsidRPr="006C179E">
        <w:rPr>
          <w:rFonts w:ascii="Times New Roman" w:hAnsi="Times New Roman" w:cs="Times New Roman"/>
          <w:color w:val="1A1A1A"/>
          <w:sz w:val="22"/>
          <w:szCs w:val="22"/>
        </w:rPr>
        <w:t xml:space="preserve"> and information</w:t>
      </w:r>
      <w:r w:rsidRPr="006C179E">
        <w:rPr>
          <w:rFonts w:ascii="Times New Roman" w:hAnsi="Times New Roman" w:cs="Times New Roman"/>
          <w:color w:val="1A1A1A"/>
          <w:sz w:val="22"/>
          <w:szCs w:val="22"/>
        </w:rPr>
        <w:t xml:space="preserve"> without </w:t>
      </w:r>
      <w:r w:rsidR="002B03C4" w:rsidRPr="006C179E">
        <w:rPr>
          <w:rFonts w:ascii="Times New Roman" w:hAnsi="Times New Roman" w:cs="Times New Roman"/>
          <w:color w:val="1A1A1A"/>
          <w:sz w:val="22"/>
          <w:szCs w:val="22"/>
        </w:rPr>
        <w:t>accreditation</w:t>
      </w:r>
      <w:r w:rsidRPr="006C179E">
        <w:rPr>
          <w:rFonts w:ascii="Times New Roman" w:hAnsi="Times New Roman" w:cs="Times New Roman"/>
          <w:color w:val="1A1A1A"/>
          <w:sz w:val="22"/>
          <w:szCs w:val="22"/>
        </w:rPr>
        <w:t xml:space="preserve"> </w:t>
      </w:r>
      <w:r w:rsidR="002B03C4" w:rsidRPr="006C179E">
        <w:rPr>
          <w:rFonts w:ascii="Times New Roman" w:hAnsi="Times New Roman" w:cs="Times New Roman"/>
          <w:color w:val="1A1A1A"/>
          <w:sz w:val="22"/>
          <w:szCs w:val="22"/>
        </w:rPr>
        <w:t xml:space="preserve">from the </w:t>
      </w:r>
      <w:r w:rsidRPr="006C179E">
        <w:rPr>
          <w:rFonts w:ascii="Times New Roman" w:hAnsi="Times New Roman" w:cs="Times New Roman"/>
          <w:color w:val="1A1A1A"/>
          <w:sz w:val="22"/>
          <w:szCs w:val="22"/>
        </w:rPr>
        <w:t xml:space="preserve">Board. Provisions set forth under article 7 of this directive shall be applicable </w:t>
      </w:r>
      <w:r w:rsidR="00B46D76" w:rsidRPr="006C179E">
        <w:rPr>
          <w:rFonts w:ascii="Times New Roman" w:hAnsi="Times New Roman" w:cs="Times New Roman"/>
          <w:color w:val="1A1A1A"/>
          <w:sz w:val="22"/>
          <w:szCs w:val="22"/>
        </w:rPr>
        <w:t xml:space="preserve">to </w:t>
      </w:r>
      <w:r w:rsidRPr="006C179E">
        <w:rPr>
          <w:rFonts w:ascii="Times New Roman" w:hAnsi="Times New Roman" w:cs="Times New Roman"/>
          <w:color w:val="1A1A1A"/>
          <w:sz w:val="22"/>
          <w:szCs w:val="22"/>
        </w:rPr>
        <w:t xml:space="preserve">any person that provides voter education </w:t>
      </w:r>
      <w:r w:rsidR="0019371D" w:rsidRPr="006C179E">
        <w:rPr>
          <w:rFonts w:ascii="Times New Roman" w:hAnsi="Times New Roman" w:cs="Times New Roman"/>
          <w:color w:val="1A1A1A"/>
          <w:sz w:val="22"/>
          <w:szCs w:val="22"/>
        </w:rPr>
        <w:t>without accreditation from the Board</w:t>
      </w:r>
      <w:r w:rsidRPr="006C179E">
        <w:rPr>
          <w:rFonts w:ascii="Times New Roman" w:hAnsi="Times New Roman" w:cs="Times New Roman"/>
          <w:color w:val="1A1A1A"/>
          <w:sz w:val="22"/>
          <w:szCs w:val="22"/>
        </w:rPr>
        <w:t>.</w:t>
      </w:r>
    </w:p>
    <w:p w14:paraId="554E2819" w14:textId="77777777" w:rsidR="00DC3388" w:rsidRPr="00F607D3" w:rsidRDefault="00DC3388" w:rsidP="00DC3388">
      <w:pPr>
        <w:widowControl w:val="0"/>
        <w:tabs>
          <w:tab w:val="left" w:pos="220"/>
          <w:tab w:val="left" w:pos="720"/>
        </w:tabs>
        <w:autoSpaceDE w:val="0"/>
        <w:autoSpaceDN w:val="0"/>
        <w:adjustRightInd w:val="0"/>
        <w:ind w:left="940"/>
        <w:jc w:val="both"/>
        <w:rPr>
          <w:rFonts w:ascii="Times New Roman" w:hAnsi="Times New Roman" w:cs="Times New Roman"/>
          <w:color w:val="1A1A1A"/>
          <w:sz w:val="22"/>
          <w:szCs w:val="22"/>
        </w:rPr>
      </w:pPr>
    </w:p>
    <w:p w14:paraId="32651A41"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6. </w:t>
      </w:r>
      <w:r w:rsidRPr="005B0882">
        <w:rPr>
          <w:rFonts w:ascii="Times New Roman" w:hAnsi="Times New Roman" w:cs="Times New Roman"/>
          <w:b/>
          <w:color w:val="1A1A1A"/>
          <w:sz w:val="22"/>
          <w:szCs w:val="22"/>
          <w:u w:val="single"/>
        </w:rPr>
        <w:t>Responsibilities of the Regional Branch Office of the Board</w:t>
      </w:r>
    </w:p>
    <w:p w14:paraId="36FB6FDA" w14:textId="77777777" w:rsidR="006C179E" w:rsidRPr="006C179E" w:rsidRDefault="0056001F" w:rsidP="006C179E">
      <w:pPr>
        <w:pStyle w:val="ListParagraph"/>
        <w:widowControl w:val="0"/>
        <w:numPr>
          <w:ilvl w:val="0"/>
          <w:numId w:val="31"/>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bookmarkStart w:id="2" w:name="_Hlk58976161"/>
      <w:r w:rsidRPr="006C179E">
        <w:rPr>
          <w:rFonts w:ascii="Times New Roman" w:hAnsi="Times New Roman" w:cs="Times New Roman"/>
          <w:sz w:val="22"/>
          <w:szCs w:val="22"/>
        </w:rPr>
        <w:t>Where</w:t>
      </w:r>
      <w:r w:rsidR="0020551B" w:rsidRPr="006C179E">
        <w:rPr>
          <w:rFonts w:ascii="Times New Roman" w:hAnsi="Times New Roman" w:cs="Times New Roman"/>
          <w:sz w:val="22"/>
          <w:szCs w:val="22"/>
        </w:rPr>
        <w:t xml:space="preserve">, thorough its own investigation as part of the monitoring and follow up that the Regional Branch Office of the Board conducts </w:t>
      </w:r>
      <w:r w:rsidRPr="006C179E">
        <w:rPr>
          <w:rFonts w:ascii="Times New Roman" w:hAnsi="Times New Roman" w:cs="Times New Roman"/>
          <w:sz w:val="22"/>
          <w:szCs w:val="22"/>
        </w:rPr>
        <w:t>p</w:t>
      </w:r>
      <w:r w:rsidR="008C5D44" w:rsidRPr="006C179E">
        <w:rPr>
          <w:rFonts w:ascii="Times New Roman" w:hAnsi="Times New Roman" w:cs="Times New Roman"/>
          <w:sz w:val="22"/>
          <w:szCs w:val="22"/>
        </w:rPr>
        <w:t>ursuant to sub-article (5) of Article 6</w:t>
      </w:r>
      <w:r w:rsidR="0020551B" w:rsidRPr="006C179E">
        <w:rPr>
          <w:rFonts w:ascii="Times New Roman" w:hAnsi="Times New Roman" w:cs="Times New Roman"/>
          <w:sz w:val="22"/>
          <w:szCs w:val="22"/>
        </w:rPr>
        <w:t>, or based on reports by</w:t>
      </w:r>
      <w:r w:rsidR="008C5D44" w:rsidRPr="006C179E">
        <w:rPr>
          <w:rFonts w:ascii="Times New Roman" w:hAnsi="Times New Roman" w:cs="Times New Roman"/>
          <w:sz w:val="22"/>
          <w:szCs w:val="22"/>
        </w:rPr>
        <w:t xml:space="preserve"> third</w:t>
      </w:r>
      <w:r w:rsidR="0020551B" w:rsidRPr="006C179E">
        <w:rPr>
          <w:rFonts w:ascii="Times New Roman" w:hAnsi="Times New Roman" w:cs="Times New Roman"/>
          <w:sz w:val="22"/>
          <w:szCs w:val="22"/>
        </w:rPr>
        <w:t xml:space="preserve"> </w:t>
      </w:r>
      <w:r w:rsidR="008C5D44" w:rsidRPr="006C179E">
        <w:rPr>
          <w:rFonts w:ascii="Times New Roman" w:hAnsi="Times New Roman" w:cs="Times New Roman"/>
          <w:sz w:val="22"/>
          <w:szCs w:val="22"/>
        </w:rPr>
        <w:t>part</w:t>
      </w:r>
      <w:r w:rsidR="0020551B" w:rsidRPr="006C179E">
        <w:rPr>
          <w:rFonts w:ascii="Times New Roman" w:hAnsi="Times New Roman" w:cs="Times New Roman"/>
          <w:sz w:val="22"/>
          <w:szCs w:val="22"/>
        </w:rPr>
        <w:t>ies</w:t>
      </w:r>
      <w:r w:rsidR="008C5D44" w:rsidRPr="006C179E">
        <w:rPr>
          <w:rFonts w:ascii="Times New Roman" w:hAnsi="Times New Roman" w:cs="Times New Roman"/>
          <w:sz w:val="22"/>
          <w:szCs w:val="22"/>
        </w:rPr>
        <w:t xml:space="preserve">, </w:t>
      </w:r>
      <w:r w:rsidR="0020551B" w:rsidRPr="006C179E">
        <w:rPr>
          <w:rFonts w:ascii="Times New Roman" w:hAnsi="Times New Roman" w:cs="Times New Roman"/>
          <w:sz w:val="22"/>
          <w:szCs w:val="22"/>
        </w:rPr>
        <w:t>the Regional Branch Office ascertains that</w:t>
      </w:r>
      <w:r w:rsidR="008C5D44" w:rsidRPr="006C179E">
        <w:rPr>
          <w:rFonts w:ascii="Times New Roman" w:hAnsi="Times New Roman" w:cs="Times New Roman"/>
          <w:sz w:val="22"/>
          <w:szCs w:val="22"/>
        </w:rPr>
        <w:t xml:space="preserve"> an organization or institution </w:t>
      </w:r>
      <w:r w:rsidR="0020551B" w:rsidRPr="006C179E">
        <w:rPr>
          <w:rFonts w:ascii="Times New Roman" w:hAnsi="Times New Roman" w:cs="Times New Roman"/>
          <w:sz w:val="22"/>
          <w:szCs w:val="22"/>
        </w:rPr>
        <w:t xml:space="preserve">is </w:t>
      </w:r>
      <w:r w:rsidR="008C5D44" w:rsidRPr="006C179E">
        <w:rPr>
          <w:rFonts w:ascii="Times New Roman" w:hAnsi="Times New Roman" w:cs="Times New Roman"/>
          <w:sz w:val="22"/>
          <w:szCs w:val="22"/>
        </w:rPr>
        <w:t>conduct</w:t>
      </w:r>
      <w:r w:rsidR="0020551B" w:rsidRPr="006C179E">
        <w:rPr>
          <w:rFonts w:ascii="Times New Roman" w:hAnsi="Times New Roman" w:cs="Times New Roman"/>
          <w:sz w:val="22"/>
          <w:szCs w:val="22"/>
        </w:rPr>
        <w:t xml:space="preserve">ing </w:t>
      </w:r>
      <w:r w:rsidR="008C5D44" w:rsidRPr="006C179E">
        <w:rPr>
          <w:rFonts w:ascii="Times New Roman" w:hAnsi="Times New Roman" w:cs="Times New Roman"/>
          <w:sz w:val="22"/>
          <w:szCs w:val="22"/>
        </w:rPr>
        <w:t>voter education without accreditation by the Board, it shall send a letter to the organization or institution requesting it to apply to the Board for accreditation. It shall also send a copy of the letter to the Board.</w:t>
      </w:r>
      <w:bookmarkStart w:id="3" w:name="_Hlk58977370"/>
      <w:bookmarkEnd w:id="2"/>
    </w:p>
    <w:p w14:paraId="71D3D50E" w14:textId="77777777" w:rsidR="006C179E" w:rsidRDefault="0020551B" w:rsidP="006C179E">
      <w:pPr>
        <w:pStyle w:val="ListParagraph"/>
        <w:widowControl w:val="0"/>
        <w:numPr>
          <w:ilvl w:val="0"/>
          <w:numId w:val="31"/>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Where </w:t>
      </w:r>
      <w:r w:rsidR="0015466C" w:rsidRPr="006C179E">
        <w:rPr>
          <w:rFonts w:ascii="Times New Roman" w:hAnsi="Times New Roman" w:cs="Times New Roman"/>
          <w:color w:val="1A1A1A"/>
          <w:sz w:val="22"/>
          <w:szCs w:val="22"/>
        </w:rPr>
        <w:t xml:space="preserve">the organization or institution does not apply for accreditation within a week </w:t>
      </w:r>
      <w:r w:rsidRPr="006C179E">
        <w:rPr>
          <w:rFonts w:ascii="Times New Roman" w:hAnsi="Times New Roman" w:cs="Times New Roman"/>
          <w:color w:val="1A1A1A"/>
          <w:sz w:val="22"/>
          <w:szCs w:val="22"/>
        </w:rPr>
        <w:t>after being</w:t>
      </w:r>
      <w:r w:rsidR="0015466C" w:rsidRPr="006C179E">
        <w:rPr>
          <w:rFonts w:ascii="Times New Roman" w:hAnsi="Times New Roman" w:cs="Times New Roman"/>
          <w:color w:val="1A1A1A"/>
          <w:sz w:val="22"/>
          <w:szCs w:val="22"/>
        </w:rPr>
        <w:t xml:space="preserve"> requested by the </w:t>
      </w:r>
      <w:r w:rsidRPr="006C179E">
        <w:rPr>
          <w:rFonts w:ascii="Times New Roman" w:hAnsi="Times New Roman" w:cs="Times New Roman"/>
          <w:color w:val="1A1A1A"/>
          <w:sz w:val="22"/>
          <w:szCs w:val="22"/>
        </w:rPr>
        <w:t>R</w:t>
      </w:r>
      <w:r w:rsidR="0015466C" w:rsidRPr="006C179E">
        <w:rPr>
          <w:rFonts w:ascii="Times New Roman" w:hAnsi="Times New Roman" w:cs="Times New Roman"/>
          <w:color w:val="1A1A1A"/>
          <w:sz w:val="22"/>
          <w:szCs w:val="22"/>
        </w:rPr>
        <w:t xml:space="preserve">egional </w:t>
      </w:r>
      <w:r w:rsidRPr="006C179E">
        <w:rPr>
          <w:rFonts w:ascii="Times New Roman" w:hAnsi="Times New Roman" w:cs="Times New Roman"/>
          <w:color w:val="1A1A1A"/>
          <w:sz w:val="22"/>
          <w:szCs w:val="22"/>
        </w:rPr>
        <w:t>B</w:t>
      </w:r>
      <w:r w:rsidR="0015466C" w:rsidRPr="006C179E">
        <w:rPr>
          <w:rFonts w:ascii="Times New Roman" w:hAnsi="Times New Roman" w:cs="Times New Roman"/>
          <w:color w:val="1A1A1A"/>
          <w:sz w:val="22"/>
          <w:szCs w:val="22"/>
        </w:rPr>
        <w:t xml:space="preserve">ranch </w:t>
      </w:r>
      <w:r w:rsidRPr="006C179E">
        <w:rPr>
          <w:rFonts w:ascii="Times New Roman" w:hAnsi="Times New Roman" w:cs="Times New Roman"/>
          <w:color w:val="1A1A1A"/>
          <w:sz w:val="22"/>
          <w:szCs w:val="22"/>
        </w:rPr>
        <w:t>O</w:t>
      </w:r>
      <w:r w:rsidR="0015466C" w:rsidRPr="006C179E">
        <w:rPr>
          <w:rFonts w:ascii="Times New Roman" w:hAnsi="Times New Roman" w:cs="Times New Roman"/>
          <w:color w:val="1A1A1A"/>
          <w:sz w:val="22"/>
          <w:szCs w:val="22"/>
        </w:rPr>
        <w:t>ffice</w:t>
      </w:r>
      <w:r w:rsidRPr="006C179E">
        <w:rPr>
          <w:rFonts w:ascii="Times New Roman" w:hAnsi="Times New Roman" w:cs="Times New Roman"/>
          <w:color w:val="1A1A1A"/>
          <w:sz w:val="22"/>
          <w:szCs w:val="22"/>
        </w:rPr>
        <w:t xml:space="preserve"> pursuant to sub-article (1) of this Article</w:t>
      </w:r>
      <w:r w:rsidR="0015466C" w:rsidRPr="006C179E">
        <w:rPr>
          <w:rFonts w:ascii="Times New Roman" w:hAnsi="Times New Roman" w:cs="Times New Roman"/>
          <w:color w:val="1A1A1A"/>
          <w:sz w:val="22"/>
          <w:szCs w:val="22"/>
        </w:rPr>
        <w:t>,</w:t>
      </w:r>
      <w:r w:rsidR="00C40FF0" w:rsidRPr="006C179E">
        <w:rPr>
          <w:rFonts w:ascii="Times New Roman" w:hAnsi="Times New Roman" w:cs="Times New Roman"/>
          <w:color w:val="1A1A1A"/>
          <w:sz w:val="22"/>
          <w:szCs w:val="22"/>
        </w:rPr>
        <w:t xml:space="preserve"> the latter shall notify the Board of this</w:t>
      </w:r>
      <w:r w:rsidR="0015466C" w:rsidRPr="006C179E">
        <w:rPr>
          <w:rFonts w:ascii="Times New Roman" w:hAnsi="Times New Roman" w:cs="Times New Roman"/>
          <w:color w:val="1A1A1A"/>
          <w:sz w:val="22"/>
          <w:szCs w:val="22"/>
        </w:rPr>
        <w:t xml:space="preserve">. It </w:t>
      </w:r>
      <w:r w:rsidR="00C40FF0" w:rsidRPr="006C179E">
        <w:rPr>
          <w:rFonts w:ascii="Times New Roman" w:hAnsi="Times New Roman" w:cs="Times New Roman"/>
          <w:color w:val="1A1A1A"/>
          <w:sz w:val="22"/>
          <w:szCs w:val="22"/>
        </w:rPr>
        <w:t xml:space="preserve">may also </w:t>
      </w:r>
      <w:r w:rsidRPr="006C179E">
        <w:rPr>
          <w:rFonts w:ascii="Times New Roman" w:hAnsi="Times New Roman" w:cs="Times New Roman"/>
          <w:color w:val="1A1A1A"/>
          <w:sz w:val="22"/>
          <w:szCs w:val="22"/>
        </w:rPr>
        <w:t>order</w:t>
      </w:r>
      <w:r w:rsidR="00C40FF0" w:rsidRPr="006C179E">
        <w:rPr>
          <w:rFonts w:ascii="Times New Roman" w:hAnsi="Times New Roman" w:cs="Times New Roman"/>
          <w:color w:val="1A1A1A"/>
          <w:sz w:val="22"/>
          <w:szCs w:val="22"/>
        </w:rPr>
        <w:t xml:space="preserve"> the organization or institution to cease conducting the training temporarily until the Board reaches a decision. If the organization or institution does not cease provid</w:t>
      </w:r>
      <w:r w:rsidRPr="006C179E">
        <w:rPr>
          <w:rFonts w:ascii="Times New Roman" w:hAnsi="Times New Roman" w:cs="Times New Roman"/>
          <w:color w:val="1A1A1A"/>
          <w:sz w:val="22"/>
          <w:szCs w:val="22"/>
        </w:rPr>
        <w:t>ing</w:t>
      </w:r>
      <w:r w:rsidR="00C40FF0" w:rsidRPr="006C179E">
        <w:rPr>
          <w:rFonts w:ascii="Times New Roman" w:hAnsi="Times New Roman" w:cs="Times New Roman"/>
          <w:color w:val="1A1A1A"/>
          <w:sz w:val="22"/>
          <w:szCs w:val="22"/>
        </w:rPr>
        <w:t xml:space="preserve"> education as </w:t>
      </w:r>
      <w:r w:rsidRPr="006C179E">
        <w:rPr>
          <w:rFonts w:ascii="Times New Roman" w:hAnsi="Times New Roman" w:cs="Times New Roman"/>
          <w:color w:val="1A1A1A"/>
          <w:sz w:val="22"/>
          <w:szCs w:val="22"/>
        </w:rPr>
        <w:t>ordered</w:t>
      </w:r>
      <w:r w:rsidR="00C40FF0" w:rsidRPr="006C179E">
        <w:rPr>
          <w:rFonts w:ascii="Times New Roman" w:hAnsi="Times New Roman" w:cs="Times New Roman"/>
          <w:color w:val="1A1A1A"/>
          <w:sz w:val="22"/>
          <w:szCs w:val="22"/>
        </w:rPr>
        <w:t xml:space="preserve">, the </w:t>
      </w:r>
      <w:r w:rsidRPr="006C179E">
        <w:rPr>
          <w:rFonts w:ascii="Times New Roman" w:hAnsi="Times New Roman" w:cs="Times New Roman"/>
          <w:color w:val="1A1A1A"/>
          <w:sz w:val="22"/>
          <w:szCs w:val="22"/>
        </w:rPr>
        <w:t>the Regional Branch Office</w:t>
      </w:r>
      <w:r w:rsidR="00C40FF0" w:rsidRPr="006C179E">
        <w:rPr>
          <w:rFonts w:ascii="Times New Roman" w:hAnsi="Times New Roman" w:cs="Times New Roman"/>
          <w:color w:val="1A1A1A"/>
          <w:sz w:val="22"/>
          <w:szCs w:val="22"/>
        </w:rPr>
        <w:t xml:space="preserve"> shall notify the </w:t>
      </w:r>
      <w:r w:rsidRPr="006C179E">
        <w:rPr>
          <w:rFonts w:ascii="Times New Roman" w:hAnsi="Times New Roman" w:cs="Times New Roman"/>
          <w:color w:val="1A1A1A"/>
          <w:sz w:val="22"/>
          <w:szCs w:val="22"/>
        </w:rPr>
        <w:t>C</w:t>
      </w:r>
      <w:r w:rsidR="00C40FF0" w:rsidRPr="006C179E">
        <w:rPr>
          <w:rFonts w:ascii="Times New Roman" w:hAnsi="Times New Roman" w:cs="Times New Roman"/>
          <w:color w:val="1A1A1A"/>
          <w:sz w:val="22"/>
          <w:szCs w:val="22"/>
        </w:rPr>
        <w:t xml:space="preserve">ivil </w:t>
      </w:r>
      <w:r w:rsidRPr="006C179E">
        <w:rPr>
          <w:rFonts w:ascii="Times New Roman" w:hAnsi="Times New Roman" w:cs="Times New Roman"/>
          <w:color w:val="1A1A1A"/>
          <w:sz w:val="22"/>
          <w:szCs w:val="22"/>
        </w:rPr>
        <w:t>S</w:t>
      </w:r>
      <w:r w:rsidR="00C40FF0" w:rsidRPr="006C179E">
        <w:rPr>
          <w:rFonts w:ascii="Times New Roman" w:hAnsi="Times New Roman" w:cs="Times New Roman"/>
          <w:color w:val="1A1A1A"/>
          <w:sz w:val="22"/>
          <w:szCs w:val="22"/>
        </w:rPr>
        <w:t xml:space="preserve">ociety </w:t>
      </w:r>
      <w:r w:rsidRPr="006C179E">
        <w:rPr>
          <w:rFonts w:ascii="Times New Roman" w:hAnsi="Times New Roman" w:cs="Times New Roman"/>
          <w:color w:val="1A1A1A"/>
          <w:sz w:val="22"/>
          <w:szCs w:val="22"/>
        </w:rPr>
        <w:t>Registration</w:t>
      </w:r>
      <w:r w:rsidR="00C40FF0"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Office</w:t>
      </w:r>
      <w:r w:rsidR="00C40FF0" w:rsidRPr="006C179E">
        <w:rPr>
          <w:rFonts w:ascii="Times New Roman" w:hAnsi="Times New Roman" w:cs="Times New Roman"/>
          <w:color w:val="1A1A1A"/>
          <w:sz w:val="22"/>
          <w:szCs w:val="22"/>
        </w:rPr>
        <w:t xml:space="preserve"> in the area or the authority which registered the organization or other appropriate government body.</w:t>
      </w:r>
      <w:bookmarkStart w:id="4" w:name="_Hlk58984465"/>
      <w:bookmarkEnd w:id="3"/>
    </w:p>
    <w:p w14:paraId="46CFFED2" w14:textId="1D94D59E" w:rsidR="002A0502" w:rsidRPr="006C179E" w:rsidRDefault="002A0502" w:rsidP="006C179E">
      <w:pPr>
        <w:pStyle w:val="ListParagraph"/>
        <w:widowControl w:val="0"/>
        <w:numPr>
          <w:ilvl w:val="0"/>
          <w:numId w:val="31"/>
        </w:numPr>
        <w:tabs>
          <w:tab w:val="left" w:pos="220"/>
          <w:tab w:val="left" w:pos="540"/>
          <w:tab w:val="left" w:pos="63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The Regional Branch Office of the Board shall present a </w:t>
      </w:r>
      <w:r w:rsidR="00B16012" w:rsidRPr="006C179E">
        <w:rPr>
          <w:rFonts w:ascii="Times New Roman" w:hAnsi="Times New Roman" w:cs="Times New Roman"/>
          <w:color w:val="1A1A1A"/>
          <w:sz w:val="22"/>
          <w:szCs w:val="22"/>
        </w:rPr>
        <w:t>r</w:t>
      </w:r>
      <w:r w:rsidRPr="006C179E">
        <w:rPr>
          <w:rFonts w:ascii="Times New Roman" w:hAnsi="Times New Roman" w:cs="Times New Roman"/>
          <w:color w:val="1A1A1A"/>
          <w:sz w:val="22"/>
          <w:szCs w:val="22"/>
        </w:rPr>
        <w:t xml:space="preserve">eport </w:t>
      </w:r>
      <w:r w:rsidR="00B16012" w:rsidRPr="006C179E">
        <w:rPr>
          <w:rFonts w:ascii="Times New Roman" w:hAnsi="Times New Roman" w:cs="Times New Roman"/>
          <w:color w:val="1A1A1A"/>
          <w:sz w:val="22"/>
          <w:szCs w:val="22"/>
        </w:rPr>
        <w:t xml:space="preserve">to the Board </w:t>
      </w:r>
      <w:r w:rsidRPr="006C179E">
        <w:rPr>
          <w:rFonts w:ascii="Times New Roman" w:hAnsi="Times New Roman" w:cs="Times New Roman"/>
          <w:color w:val="1A1A1A"/>
          <w:sz w:val="22"/>
          <w:szCs w:val="22"/>
        </w:rPr>
        <w:t xml:space="preserve">at least once a month on </w:t>
      </w:r>
      <w:r w:rsidR="00B16012" w:rsidRPr="006C179E">
        <w:rPr>
          <w:rFonts w:ascii="Times New Roman" w:hAnsi="Times New Roman" w:cs="Times New Roman"/>
          <w:color w:val="1A1A1A"/>
          <w:sz w:val="22"/>
          <w:szCs w:val="22"/>
        </w:rPr>
        <w:t xml:space="preserve">challenges </w:t>
      </w:r>
      <w:r w:rsidRPr="006C179E">
        <w:rPr>
          <w:rFonts w:ascii="Times New Roman" w:hAnsi="Times New Roman" w:cs="Times New Roman"/>
          <w:color w:val="1A1A1A"/>
          <w:sz w:val="22"/>
          <w:szCs w:val="22"/>
        </w:rPr>
        <w:t>that arise during voter education</w:t>
      </w:r>
      <w:r w:rsidR="00B16012"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 xml:space="preserve">However, if the </w:t>
      </w:r>
      <w:r w:rsidR="00B16012" w:rsidRPr="006C179E">
        <w:rPr>
          <w:rFonts w:ascii="Times New Roman" w:hAnsi="Times New Roman" w:cs="Times New Roman"/>
          <w:color w:val="1A1A1A"/>
          <w:sz w:val="22"/>
          <w:szCs w:val="22"/>
        </w:rPr>
        <w:t>challenge or problem needs to be resolved urgently</w:t>
      </w:r>
      <w:r w:rsidRPr="006C179E">
        <w:rPr>
          <w:rFonts w:ascii="Times New Roman" w:hAnsi="Times New Roman" w:cs="Times New Roman"/>
          <w:color w:val="1A1A1A"/>
          <w:sz w:val="22"/>
          <w:szCs w:val="22"/>
        </w:rPr>
        <w:t xml:space="preserve">, the </w:t>
      </w:r>
      <w:r w:rsidR="00B16012" w:rsidRPr="006C179E">
        <w:rPr>
          <w:rFonts w:ascii="Times New Roman" w:hAnsi="Times New Roman" w:cs="Times New Roman"/>
          <w:color w:val="1A1A1A"/>
          <w:sz w:val="22"/>
          <w:szCs w:val="22"/>
        </w:rPr>
        <w:t>o</w:t>
      </w:r>
      <w:r w:rsidRPr="006C179E">
        <w:rPr>
          <w:rFonts w:ascii="Times New Roman" w:hAnsi="Times New Roman" w:cs="Times New Roman"/>
          <w:color w:val="1A1A1A"/>
          <w:sz w:val="22"/>
          <w:szCs w:val="22"/>
        </w:rPr>
        <w:t xml:space="preserve">ffice shall send the relevant information to the Board immediately. </w:t>
      </w:r>
      <w:r w:rsidR="00B16012" w:rsidRPr="006C179E">
        <w:rPr>
          <w:rFonts w:ascii="Times New Roman" w:hAnsi="Times New Roman" w:cs="Times New Roman"/>
          <w:color w:val="1A1A1A"/>
          <w:sz w:val="22"/>
          <w:szCs w:val="22"/>
        </w:rPr>
        <w:t xml:space="preserve">It </w:t>
      </w:r>
      <w:r w:rsidRPr="006C179E">
        <w:rPr>
          <w:rFonts w:ascii="Times New Roman" w:hAnsi="Times New Roman" w:cs="Times New Roman"/>
          <w:color w:val="1A1A1A"/>
          <w:sz w:val="22"/>
          <w:szCs w:val="22"/>
        </w:rPr>
        <w:t xml:space="preserve">shall </w:t>
      </w:r>
      <w:r w:rsidR="00B16012" w:rsidRPr="006C179E">
        <w:rPr>
          <w:rFonts w:ascii="Times New Roman" w:hAnsi="Times New Roman" w:cs="Times New Roman"/>
          <w:color w:val="1A1A1A"/>
          <w:sz w:val="22"/>
          <w:szCs w:val="22"/>
        </w:rPr>
        <w:t xml:space="preserve">take measures in accordance with the instructions issued by the Board regularly to resolve voter education-related challenges based on information received. </w:t>
      </w:r>
    </w:p>
    <w:bookmarkEnd w:id="4"/>
    <w:p w14:paraId="6A037CD0" w14:textId="77777777" w:rsidR="00DC3388" w:rsidRPr="00F607D3" w:rsidRDefault="00DC3388" w:rsidP="00DC3388">
      <w:pPr>
        <w:widowControl w:val="0"/>
        <w:tabs>
          <w:tab w:val="left" w:pos="220"/>
          <w:tab w:val="left" w:pos="720"/>
        </w:tabs>
        <w:autoSpaceDE w:val="0"/>
        <w:autoSpaceDN w:val="0"/>
        <w:adjustRightInd w:val="0"/>
        <w:ind w:left="940"/>
        <w:jc w:val="both"/>
        <w:rPr>
          <w:rFonts w:ascii="Times New Roman" w:hAnsi="Times New Roman" w:cs="Times New Roman"/>
          <w:color w:val="1A1A1A"/>
          <w:sz w:val="22"/>
          <w:szCs w:val="22"/>
        </w:rPr>
      </w:pPr>
    </w:p>
    <w:p w14:paraId="22D8318C" w14:textId="4215D98E"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7. </w:t>
      </w:r>
      <w:r w:rsidR="00B16012" w:rsidRPr="005B0882">
        <w:rPr>
          <w:rFonts w:ascii="Times New Roman" w:hAnsi="Times New Roman" w:cs="Times New Roman"/>
          <w:b/>
          <w:color w:val="1A1A1A"/>
          <w:sz w:val="22"/>
          <w:szCs w:val="22"/>
          <w:u w:val="single"/>
        </w:rPr>
        <w:t xml:space="preserve">Applying </w:t>
      </w:r>
      <w:r w:rsidRPr="005B0882">
        <w:rPr>
          <w:rFonts w:ascii="Times New Roman" w:hAnsi="Times New Roman" w:cs="Times New Roman"/>
          <w:b/>
          <w:color w:val="1A1A1A"/>
          <w:sz w:val="22"/>
          <w:szCs w:val="22"/>
          <w:u w:val="single"/>
        </w:rPr>
        <w:t xml:space="preserve">for accreditation </w:t>
      </w:r>
      <w:r w:rsidR="00B16012" w:rsidRPr="005B0882">
        <w:rPr>
          <w:rFonts w:ascii="Times New Roman" w:hAnsi="Times New Roman" w:cs="Times New Roman"/>
          <w:b/>
          <w:color w:val="1A1A1A"/>
          <w:sz w:val="22"/>
          <w:szCs w:val="22"/>
          <w:u w:val="single"/>
        </w:rPr>
        <w:t>for</w:t>
      </w:r>
      <w:r w:rsidRPr="005B0882">
        <w:rPr>
          <w:rFonts w:ascii="Times New Roman" w:hAnsi="Times New Roman" w:cs="Times New Roman"/>
          <w:b/>
          <w:color w:val="1A1A1A"/>
          <w:sz w:val="22"/>
          <w:szCs w:val="22"/>
          <w:u w:val="single"/>
        </w:rPr>
        <w:t xml:space="preserve"> voter education</w:t>
      </w:r>
      <w:r w:rsidRPr="00F607D3">
        <w:rPr>
          <w:rFonts w:ascii="Times New Roman" w:hAnsi="Times New Roman" w:cs="Times New Roman"/>
          <w:b/>
          <w:color w:val="1A1A1A"/>
          <w:sz w:val="22"/>
          <w:szCs w:val="22"/>
        </w:rPr>
        <w:t xml:space="preserve"> </w:t>
      </w:r>
    </w:p>
    <w:p w14:paraId="5AF1969C"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012BB4D8" w14:textId="09BBFEDB" w:rsidR="00DC3388" w:rsidRPr="006C179E" w:rsidRDefault="006C179E" w:rsidP="006C179E">
      <w:pPr>
        <w:widowControl w:val="0"/>
        <w:tabs>
          <w:tab w:val="left" w:pos="220"/>
          <w:tab w:val="left" w:pos="720"/>
        </w:tabs>
        <w:autoSpaceDE w:val="0"/>
        <w:autoSpaceDN w:val="0"/>
        <w:adjustRightInd w:val="0"/>
        <w:ind w:left="360"/>
        <w:jc w:val="both"/>
        <w:rPr>
          <w:rFonts w:ascii="Times New Roman" w:hAnsi="Times New Roman" w:cs="Times New Roman"/>
          <w:color w:val="1A1A1A"/>
          <w:sz w:val="22"/>
          <w:szCs w:val="22"/>
        </w:rPr>
      </w:pPr>
      <w:r>
        <w:rPr>
          <w:rFonts w:ascii="Times New Roman" w:hAnsi="Times New Roman" w:cs="Times New Roman"/>
          <w:color w:val="1A1A1A"/>
          <w:sz w:val="22"/>
          <w:szCs w:val="22"/>
        </w:rPr>
        <w:t xml:space="preserve">1. </w:t>
      </w:r>
      <w:r w:rsidR="00633A4C" w:rsidRPr="006C179E">
        <w:rPr>
          <w:rFonts w:ascii="Times New Roman" w:hAnsi="Times New Roman" w:cs="Times New Roman"/>
          <w:color w:val="1A1A1A"/>
          <w:sz w:val="22"/>
          <w:szCs w:val="22"/>
        </w:rPr>
        <w:t>To apply for accreditation for voter education, a</w:t>
      </w:r>
      <w:r w:rsidR="00DC3388" w:rsidRPr="006C179E">
        <w:rPr>
          <w:rFonts w:ascii="Times New Roman" w:hAnsi="Times New Roman" w:cs="Times New Roman"/>
          <w:color w:val="1A1A1A"/>
          <w:sz w:val="22"/>
          <w:szCs w:val="22"/>
        </w:rPr>
        <w:t xml:space="preserve">ny local civil society organization or educational institution that </w:t>
      </w:r>
      <w:r w:rsidR="006E7B3B" w:rsidRPr="006C179E">
        <w:rPr>
          <w:rFonts w:ascii="Times New Roman" w:hAnsi="Times New Roman" w:cs="Times New Roman"/>
          <w:color w:val="1A1A1A"/>
          <w:sz w:val="22"/>
          <w:szCs w:val="22"/>
        </w:rPr>
        <w:t xml:space="preserve">meets </w:t>
      </w:r>
      <w:r w:rsidR="00DC3388" w:rsidRPr="006C179E">
        <w:rPr>
          <w:rFonts w:ascii="Times New Roman" w:hAnsi="Times New Roman" w:cs="Times New Roman"/>
          <w:color w:val="1A1A1A"/>
          <w:sz w:val="22"/>
          <w:szCs w:val="22"/>
        </w:rPr>
        <w:t xml:space="preserve">the </w:t>
      </w:r>
      <w:r w:rsidR="006E7B3B" w:rsidRPr="006C179E">
        <w:rPr>
          <w:rFonts w:ascii="Times New Roman" w:hAnsi="Times New Roman" w:cs="Times New Roman"/>
          <w:color w:val="1A1A1A"/>
          <w:sz w:val="22"/>
          <w:szCs w:val="22"/>
        </w:rPr>
        <w:t xml:space="preserve">requirements </w:t>
      </w:r>
      <w:r w:rsidR="00DC3388" w:rsidRPr="006C179E">
        <w:rPr>
          <w:rFonts w:ascii="Times New Roman" w:hAnsi="Times New Roman" w:cs="Times New Roman"/>
          <w:color w:val="1A1A1A"/>
          <w:sz w:val="22"/>
          <w:szCs w:val="22"/>
        </w:rPr>
        <w:t xml:space="preserve">for providing voters education </w:t>
      </w:r>
      <w:r w:rsidR="00B16012" w:rsidRPr="006C179E">
        <w:rPr>
          <w:rFonts w:ascii="Times New Roman" w:hAnsi="Times New Roman" w:cs="Times New Roman"/>
          <w:color w:val="1A1A1A"/>
          <w:sz w:val="22"/>
          <w:szCs w:val="22"/>
        </w:rPr>
        <w:t xml:space="preserve">under the electoral law </w:t>
      </w:r>
      <w:r w:rsidR="00DC3388" w:rsidRPr="006C179E">
        <w:rPr>
          <w:rFonts w:ascii="Times New Roman" w:hAnsi="Times New Roman" w:cs="Times New Roman"/>
          <w:color w:val="1A1A1A"/>
          <w:sz w:val="22"/>
          <w:szCs w:val="22"/>
        </w:rPr>
        <w:t xml:space="preserve">or Article </w:t>
      </w:r>
      <w:r w:rsidR="00B16012" w:rsidRPr="006C179E">
        <w:rPr>
          <w:rFonts w:ascii="Times New Roman" w:hAnsi="Times New Roman" w:cs="Times New Roman"/>
          <w:color w:val="1A1A1A"/>
          <w:sz w:val="22"/>
          <w:szCs w:val="22"/>
        </w:rPr>
        <w:t>8</w:t>
      </w:r>
      <w:r w:rsidR="00DC3388" w:rsidRPr="006C179E">
        <w:rPr>
          <w:rFonts w:ascii="Times New Roman" w:hAnsi="Times New Roman" w:cs="Times New Roman"/>
          <w:color w:val="1A1A1A"/>
          <w:sz w:val="22"/>
          <w:szCs w:val="22"/>
        </w:rPr>
        <w:t xml:space="preserve"> of this </w:t>
      </w:r>
      <w:r w:rsidR="00282043" w:rsidRPr="006C179E">
        <w:rPr>
          <w:rFonts w:ascii="Times New Roman" w:hAnsi="Times New Roman" w:cs="Times New Roman"/>
          <w:color w:val="1A1A1A"/>
          <w:sz w:val="22"/>
          <w:szCs w:val="22"/>
        </w:rPr>
        <w:t>d</w:t>
      </w:r>
      <w:r w:rsidR="00DC3388" w:rsidRPr="006C179E">
        <w:rPr>
          <w:rFonts w:ascii="Times New Roman" w:hAnsi="Times New Roman" w:cs="Times New Roman"/>
          <w:color w:val="1A1A1A"/>
          <w:sz w:val="22"/>
          <w:szCs w:val="22"/>
        </w:rPr>
        <w:t xml:space="preserve">irective </w:t>
      </w:r>
      <w:r w:rsidR="00633A4C" w:rsidRPr="006C179E">
        <w:rPr>
          <w:rFonts w:ascii="Times New Roman" w:hAnsi="Times New Roman" w:cs="Times New Roman"/>
          <w:color w:val="1A1A1A"/>
          <w:sz w:val="22"/>
          <w:szCs w:val="22"/>
        </w:rPr>
        <w:t>shall</w:t>
      </w:r>
      <w:r w:rsidR="00DC3388" w:rsidRPr="006C179E">
        <w:rPr>
          <w:rFonts w:ascii="Times New Roman" w:hAnsi="Times New Roman" w:cs="Times New Roman"/>
          <w:color w:val="1A1A1A"/>
          <w:sz w:val="22"/>
          <w:szCs w:val="22"/>
        </w:rPr>
        <w:t>:</w:t>
      </w:r>
    </w:p>
    <w:p w14:paraId="04C5719A" w14:textId="06B27676" w:rsidR="00DC3388" w:rsidRPr="00F607D3" w:rsidRDefault="00DC3388" w:rsidP="005B0882">
      <w:pPr>
        <w:pStyle w:val="ListParagraph"/>
        <w:widowControl w:val="0"/>
        <w:numPr>
          <w:ilvl w:val="0"/>
          <w:numId w:val="5"/>
        </w:numPr>
        <w:tabs>
          <w:tab w:val="left" w:pos="220"/>
          <w:tab w:val="left" w:pos="720"/>
          <w:tab w:val="left" w:pos="990"/>
          <w:tab w:val="left" w:pos="1080"/>
          <w:tab w:val="left" w:pos="117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Present to the Board a completed application form prepared by the Board for this purpose and </w:t>
      </w:r>
      <w:r w:rsidRPr="00F607D3">
        <w:rPr>
          <w:rFonts w:ascii="Times New Roman" w:hAnsi="Times New Roman" w:cs="Times New Roman"/>
          <w:color w:val="1A1A1A"/>
          <w:sz w:val="22"/>
          <w:szCs w:val="22"/>
        </w:rPr>
        <w:lastRenderedPageBreak/>
        <w:t xml:space="preserve">attach evidences therewith. </w:t>
      </w:r>
    </w:p>
    <w:p w14:paraId="3ACC7B7E" w14:textId="03ABF041" w:rsidR="004264CC" w:rsidRPr="00F607D3" w:rsidRDefault="005C550F" w:rsidP="00D455AC">
      <w:pPr>
        <w:pStyle w:val="ListParagraph"/>
        <w:numPr>
          <w:ilvl w:val="0"/>
          <w:numId w:val="5"/>
        </w:numPr>
        <w:jc w:val="both"/>
        <w:rPr>
          <w:rFonts w:ascii="Times New Roman" w:hAnsi="Times New Roman" w:cs="Times New Roman"/>
          <w:color w:val="1A1A1A"/>
          <w:sz w:val="22"/>
          <w:szCs w:val="22"/>
        </w:rPr>
      </w:pPr>
      <w:bookmarkStart w:id="5" w:name="_Hlk58987618"/>
      <w:r w:rsidRPr="00F607D3">
        <w:rPr>
          <w:rFonts w:ascii="Times New Roman" w:hAnsi="Times New Roman" w:cs="Times New Roman"/>
          <w:color w:val="1A1A1A"/>
          <w:sz w:val="22"/>
          <w:szCs w:val="22"/>
        </w:rPr>
        <w:t>Prepare and p</w:t>
      </w:r>
      <w:r w:rsidR="004264CC" w:rsidRPr="00F607D3">
        <w:rPr>
          <w:rFonts w:ascii="Times New Roman" w:hAnsi="Times New Roman" w:cs="Times New Roman"/>
          <w:color w:val="1A1A1A"/>
          <w:sz w:val="22"/>
          <w:szCs w:val="22"/>
        </w:rPr>
        <w:t xml:space="preserve">resent to the Board, attached with the application, </w:t>
      </w:r>
      <w:r w:rsidR="00D455AC" w:rsidRPr="00F607D3">
        <w:rPr>
          <w:rFonts w:ascii="Times New Roman" w:hAnsi="Times New Roman" w:cs="Times New Roman"/>
          <w:color w:val="1A1A1A"/>
          <w:sz w:val="22"/>
          <w:szCs w:val="22"/>
        </w:rPr>
        <w:t xml:space="preserve">a document containing </w:t>
      </w:r>
      <w:r w:rsidR="004264CC" w:rsidRPr="00F607D3">
        <w:rPr>
          <w:rFonts w:ascii="Times New Roman" w:hAnsi="Times New Roman" w:cs="Times New Roman"/>
          <w:color w:val="1A1A1A"/>
          <w:sz w:val="22"/>
          <w:szCs w:val="22"/>
        </w:rPr>
        <w:t>details on</w:t>
      </w:r>
      <w:r w:rsidR="00D455AC" w:rsidRPr="00F607D3">
        <w:rPr>
          <w:rFonts w:ascii="Times New Roman" w:hAnsi="Times New Roman" w:cs="Times New Roman"/>
          <w:color w:val="1A1A1A"/>
          <w:sz w:val="22"/>
          <w:szCs w:val="22"/>
        </w:rPr>
        <w:t xml:space="preserve"> the money it allocated</w:t>
      </w:r>
      <w:r w:rsidR="004264CC" w:rsidRPr="00F607D3">
        <w:rPr>
          <w:rFonts w:ascii="Times New Roman" w:hAnsi="Times New Roman" w:cs="Times New Roman"/>
          <w:color w:val="1A1A1A"/>
          <w:sz w:val="22"/>
          <w:szCs w:val="22"/>
        </w:rPr>
        <w:t xml:space="preserve"> for conducting the voter education; medium</w:t>
      </w:r>
      <w:r w:rsidR="00D455AC" w:rsidRPr="00F607D3">
        <w:rPr>
          <w:rFonts w:ascii="Times New Roman" w:hAnsi="Times New Roman" w:cs="Times New Roman"/>
          <w:color w:val="1A1A1A"/>
          <w:sz w:val="22"/>
          <w:szCs w:val="22"/>
        </w:rPr>
        <w:t>/language</w:t>
      </w:r>
      <w:r w:rsidR="004264CC" w:rsidRPr="00F607D3">
        <w:rPr>
          <w:rFonts w:ascii="Times New Roman" w:hAnsi="Times New Roman" w:cs="Times New Roman"/>
          <w:color w:val="1A1A1A"/>
          <w:sz w:val="22"/>
          <w:szCs w:val="22"/>
        </w:rPr>
        <w:t xml:space="preserve"> of instruction; the number of citizens it </w:t>
      </w:r>
      <w:r w:rsidRPr="00F607D3">
        <w:rPr>
          <w:rFonts w:ascii="Times New Roman" w:hAnsi="Times New Roman" w:cs="Times New Roman"/>
          <w:color w:val="1A1A1A"/>
          <w:sz w:val="22"/>
          <w:szCs w:val="22"/>
        </w:rPr>
        <w:t>plans</w:t>
      </w:r>
      <w:r w:rsidR="004264CC" w:rsidRPr="00F607D3">
        <w:rPr>
          <w:rFonts w:ascii="Times New Roman" w:hAnsi="Times New Roman" w:cs="Times New Roman"/>
          <w:color w:val="1A1A1A"/>
          <w:sz w:val="22"/>
          <w:szCs w:val="22"/>
        </w:rPr>
        <w:t xml:space="preserve"> to teach; its human resource allocation and the region, city, sub city, zone, Woreda and Kebele in which the provision of such education is to take place.</w:t>
      </w:r>
    </w:p>
    <w:bookmarkEnd w:id="5"/>
    <w:p w14:paraId="151C56F0" w14:textId="5D46DD57" w:rsidR="000B6419" w:rsidRPr="00F607D3" w:rsidRDefault="000B6419" w:rsidP="005C550F">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1A8BDFB9" w14:textId="0332E88D" w:rsidR="00DC3388" w:rsidRPr="00F607D3" w:rsidRDefault="00DC3388" w:rsidP="00DC3388">
      <w:pPr>
        <w:pStyle w:val="ListParagraph"/>
        <w:widowControl w:val="0"/>
        <w:numPr>
          <w:ilvl w:val="0"/>
          <w:numId w:val="5"/>
        </w:numPr>
        <w:tabs>
          <w:tab w:val="left" w:pos="220"/>
          <w:tab w:val="left" w:pos="720"/>
        </w:tabs>
        <w:autoSpaceDE w:val="0"/>
        <w:autoSpaceDN w:val="0"/>
        <w:adjustRightInd w:val="0"/>
        <w:jc w:val="both"/>
        <w:rPr>
          <w:rFonts w:ascii="Times New Roman" w:hAnsi="Times New Roman" w:cs="Times New Roman"/>
          <w:color w:val="1A1A1A"/>
          <w:sz w:val="22"/>
          <w:szCs w:val="22"/>
        </w:rPr>
      </w:pPr>
      <w:bookmarkStart w:id="6" w:name="_Hlk58988709"/>
      <w:r w:rsidRPr="00F607D3">
        <w:rPr>
          <w:rFonts w:ascii="Times New Roman" w:hAnsi="Times New Roman" w:cs="Times New Roman"/>
          <w:color w:val="1A1A1A"/>
          <w:sz w:val="22"/>
          <w:szCs w:val="22"/>
        </w:rPr>
        <w:t xml:space="preserve">Submit to the Board, along with the application and additional </w:t>
      </w:r>
      <w:r w:rsidR="005C550F" w:rsidRPr="00F607D3">
        <w:rPr>
          <w:rFonts w:ascii="Times New Roman" w:hAnsi="Times New Roman" w:cs="Times New Roman"/>
          <w:color w:val="1A1A1A"/>
          <w:sz w:val="22"/>
          <w:szCs w:val="22"/>
        </w:rPr>
        <w:t xml:space="preserve">related </w:t>
      </w:r>
      <w:r w:rsidRPr="00F607D3">
        <w:rPr>
          <w:rFonts w:ascii="Times New Roman" w:hAnsi="Times New Roman" w:cs="Times New Roman"/>
          <w:color w:val="1A1A1A"/>
          <w:sz w:val="22"/>
          <w:szCs w:val="22"/>
        </w:rPr>
        <w:t xml:space="preserve">evidence, a list </w:t>
      </w:r>
      <w:r w:rsidR="005C550F" w:rsidRPr="00F607D3">
        <w:rPr>
          <w:rFonts w:ascii="Times New Roman" w:hAnsi="Times New Roman" w:cs="Times New Roman"/>
          <w:color w:val="1A1A1A"/>
          <w:sz w:val="22"/>
          <w:szCs w:val="22"/>
        </w:rPr>
        <w:t xml:space="preserve">of </w:t>
      </w:r>
      <w:r w:rsidRPr="00F607D3">
        <w:rPr>
          <w:rFonts w:ascii="Times New Roman" w:hAnsi="Times New Roman" w:cs="Times New Roman"/>
          <w:color w:val="1A1A1A"/>
          <w:sz w:val="22"/>
          <w:szCs w:val="22"/>
        </w:rPr>
        <w:t xml:space="preserve">the persons </w:t>
      </w:r>
      <w:r w:rsidR="005C550F" w:rsidRPr="00F607D3">
        <w:rPr>
          <w:rFonts w:ascii="Times New Roman" w:hAnsi="Times New Roman" w:cs="Times New Roman"/>
          <w:color w:val="1A1A1A"/>
          <w:sz w:val="22"/>
          <w:szCs w:val="22"/>
        </w:rPr>
        <w:t>designated</w:t>
      </w:r>
      <w:r w:rsidRPr="00F607D3">
        <w:rPr>
          <w:rFonts w:ascii="Times New Roman" w:hAnsi="Times New Roman" w:cs="Times New Roman"/>
          <w:color w:val="1A1A1A"/>
          <w:sz w:val="22"/>
          <w:szCs w:val="22"/>
        </w:rPr>
        <w:t xml:space="preserve"> to </w:t>
      </w:r>
      <w:r w:rsidR="004264CC" w:rsidRPr="00F607D3">
        <w:rPr>
          <w:rFonts w:ascii="Times New Roman" w:hAnsi="Times New Roman" w:cs="Times New Roman"/>
          <w:color w:val="1A1A1A"/>
          <w:sz w:val="22"/>
          <w:szCs w:val="22"/>
        </w:rPr>
        <w:t xml:space="preserve">take part </w:t>
      </w:r>
      <w:r w:rsidRPr="00F607D3">
        <w:rPr>
          <w:rFonts w:ascii="Times New Roman" w:hAnsi="Times New Roman" w:cs="Times New Roman"/>
          <w:color w:val="1A1A1A"/>
          <w:sz w:val="22"/>
          <w:szCs w:val="22"/>
        </w:rPr>
        <w:t>in voter education as leaders, facilitators, and in similar other roles</w:t>
      </w:r>
      <w:r w:rsidR="005C550F" w:rsidRPr="00F607D3">
        <w:rPr>
          <w:rFonts w:ascii="Times New Roman" w:hAnsi="Times New Roman" w:cs="Times New Roman"/>
          <w:color w:val="1A1A1A"/>
          <w:sz w:val="22"/>
          <w:szCs w:val="22"/>
        </w:rPr>
        <w:t xml:space="preserve">, as well as an affidavit signed by the head of the organization or institution attesting that none of these persons are members of any political party; a complete list of trainers filled out in the form prepared by the Board  </w:t>
      </w:r>
      <w:r w:rsidR="00282043" w:rsidRPr="00F607D3">
        <w:rPr>
          <w:rFonts w:ascii="Times New Roman" w:hAnsi="Times New Roman" w:cs="Times New Roman"/>
          <w:color w:val="1A1A1A"/>
          <w:sz w:val="22"/>
          <w:szCs w:val="22"/>
        </w:rPr>
        <w:t>in accordance with</w:t>
      </w:r>
      <w:r w:rsidR="00057C3F"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 </w:t>
      </w:r>
      <w:r w:rsidR="00282043" w:rsidRPr="00F607D3">
        <w:rPr>
          <w:rFonts w:ascii="Times New Roman" w:hAnsi="Times New Roman" w:cs="Times New Roman"/>
          <w:color w:val="1A1A1A"/>
          <w:sz w:val="22"/>
          <w:szCs w:val="22"/>
        </w:rPr>
        <w:t>A</w:t>
      </w:r>
      <w:r w:rsidRPr="00F607D3">
        <w:rPr>
          <w:rFonts w:ascii="Times New Roman" w:hAnsi="Times New Roman" w:cs="Times New Roman"/>
          <w:color w:val="1A1A1A"/>
          <w:sz w:val="22"/>
          <w:szCs w:val="22"/>
        </w:rPr>
        <w:t>rticle 10 of this</w:t>
      </w:r>
      <w:r w:rsidR="005C550F"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directive </w:t>
      </w:r>
      <w:r w:rsidRPr="00F607D3">
        <w:rPr>
          <w:rFonts w:ascii="Times New Roman" w:eastAsia="Times New Roman" w:hAnsi="Times New Roman" w:cs="Times New Roman"/>
          <w:sz w:val="22"/>
          <w:szCs w:val="22"/>
        </w:rPr>
        <w:t>(applicable to face to face training only)</w:t>
      </w:r>
      <w:r w:rsidR="005C550F" w:rsidRPr="00F607D3">
        <w:rPr>
          <w:rFonts w:ascii="Times New Roman" w:eastAsia="Times New Roman" w:hAnsi="Times New Roman" w:cs="Times New Roman"/>
          <w:sz w:val="22"/>
          <w:szCs w:val="22"/>
        </w:rPr>
        <w:t xml:space="preserve">. </w:t>
      </w:r>
    </w:p>
    <w:p w14:paraId="1F9CE508" w14:textId="77777777" w:rsidR="00162477" w:rsidRPr="00F607D3" w:rsidRDefault="00DC3388" w:rsidP="0016247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bookmarkStart w:id="7" w:name="_Hlk58989417"/>
      <w:bookmarkEnd w:id="6"/>
      <w:r w:rsidRPr="00F607D3">
        <w:rPr>
          <w:rFonts w:ascii="Times New Roman" w:eastAsia="Times New Roman" w:hAnsi="Times New Roman" w:cs="Times New Roman"/>
          <w:sz w:val="22"/>
          <w:szCs w:val="22"/>
        </w:rPr>
        <w:t xml:space="preserve">Notwithstanding the provisions of sub-articles (a) to (c) of this Article, </w:t>
      </w:r>
      <w:r w:rsidR="00FC13A3" w:rsidRPr="00F607D3">
        <w:rPr>
          <w:rFonts w:ascii="Times New Roman" w:eastAsia="Times New Roman" w:hAnsi="Times New Roman" w:cs="Times New Roman"/>
          <w:sz w:val="22"/>
          <w:szCs w:val="22"/>
        </w:rPr>
        <w:t xml:space="preserve">for </w:t>
      </w:r>
      <w:r w:rsidR="006105B6" w:rsidRPr="00F607D3">
        <w:rPr>
          <w:rFonts w:ascii="Times New Roman" w:eastAsia="Times New Roman" w:hAnsi="Times New Roman" w:cs="Times New Roman"/>
          <w:sz w:val="22"/>
          <w:szCs w:val="22"/>
        </w:rPr>
        <w:t>voter education</w:t>
      </w:r>
      <w:r w:rsidR="00FC13A3" w:rsidRPr="00F607D3">
        <w:rPr>
          <w:rFonts w:ascii="Times New Roman" w:eastAsia="Times New Roman" w:hAnsi="Times New Roman" w:cs="Times New Roman"/>
          <w:sz w:val="22"/>
          <w:szCs w:val="22"/>
        </w:rPr>
        <w:t xml:space="preserve"> that the organization or institution </w:t>
      </w:r>
      <w:r w:rsidRPr="00F607D3">
        <w:rPr>
          <w:rFonts w:ascii="Times New Roman" w:eastAsia="Times New Roman" w:hAnsi="Times New Roman" w:cs="Times New Roman"/>
          <w:sz w:val="22"/>
          <w:szCs w:val="22"/>
        </w:rPr>
        <w:t xml:space="preserve">provides only on television, radio and other media, or if the </w:t>
      </w:r>
      <w:r w:rsidR="006105B6" w:rsidRPr="00F607D3">
        <w:rPr>
          <w:rFonts w:ascii="Times New Roman" w:eastAsia="Times New Roman" w:hAnsi="Times New Roman" w:cs="Times New Roman"/>
          <w:sz w:val="22"/>
          <w:szCs w:val="22"/>
        </w:rPr>
        <w:t xml:space="preserve">education </w:t>
      </w:r>
      <w:r w:rsidRPr="00F607D3">
        <w:rPr>
          <w:rFonts w:ascii="Times New Roman" w:eastAsia="Times New Roman" w:hAnsi="Times New Roman" w:cs="Times New Roman"/>
          <w:sz w:val="22"/>
          <w:szCs w:val="22"/>
        </w:rPr>
        <w:t xml:space="preserve">is provided entirely on television, radio and other media, the application must be accompanied by </w:t>
      </w:r>
      <w:r w:rsidR="00162477" w:rsidRPr="00F607D3">
        <w:rPr>
          <w:rFonts w:ascii="Times New Roman" w:eastAsia="Times New Roman" w:hAnsi="Times New Roman" w:cs="Times New Roman"/>
          <w:sz w:val="22"/>
          <w:szCs w:val="22"/>
        </w:rPr>
        <w:t xml:space="preserve">a document that indicates </w:t>
      </w:r>
      <w:r w:rsidRPr="00F607D3">
        <w:rPr>
          <w:rFonts w:ascii="Times New Roman" w:hAnsi="Times New Roman" w:cs="Times New Roman"/>
          <w:color w:val="1A1A1A"/>
          <w:sz w:val="22"/>
          <w:szCs w:val="22"/>
        </w:rPr>
        <w:t xml:space="preserve">the </w:t>
      </w:r>
      <w:r w:rsidR="00162477" w:rsidRPr="00F607D3">
        <w:rPr>
          <w:rFonts w:ascii="Times New Roman" w:hAnsi="Times New Roman" w:cs="Times New Roman"/>
          <w:color w:val="1A1A1A"/>
          <w:sz w:val="22"/>
          <w:szCs w:val="22"/>
        </w:rPr>
        <w:t>money the organization or institution allocated for conducting said voter education</w:t>
      </w:r>
      <w:r w:rsidRPr="00F607D3">
        <w:rPr>
          <w:rFonts w:ascii="Times New Roman" w:hAnsi="Times New Roman" w:cs="Times New Roman"/>
          <w:color w:val="1A1A1A"/>
          <w:sz w:val="22"/>
          <w:szCs w:val="22"/>
        </w:rPr>
        <w:t xml:space="preserve">, the medium of instruction and the </w:t>
      </w:r>
      <w:r w:rsidR="00162477" w:rsidRPr="00F607D3">
        <w:rPr>
          <w:rFonts w:ascii="Times New Roman" w:hAnsi="Times New Roman" w:cs="Times New Roman"/>
          <w:color w:val="1A1A1A"/>
          <w:sz w:val="22"/>
          <w:szCs w:val="22"/>
        </w:rPr>
        <w:t xml:space="preserve">education it plans to provide </w:t>
      </w:r>
      <w:r w:rsidR="00162477" w:rsidRPr="00F607D3">
        <w:rPr>
          <w:rFonts w:ascii="Times New Roman" w:eastAsia="Times New Roman" w:hAnsi="Times New Roman" w:cs="Times New Roman"/>
          <w:sz w:val="22"/>
          <w:szCs w:val="22"/>
        </w:rPr>
        <w:t xml:space="preserve">using the media outlined in this sub-article and </w:t>
      </w:r>
      <w:r w:rsidR="00162477" w:rsidRPr="00F607D3">
        <w:rPr>
          <w:rFonts w:ascii="Times New Roman" w:hAnsi="Times New Roman" w:cs="Times New Roman"/>
          <w:color w:val="1A1A1A"/>
          <w:sz w:val="22"/>
          <w:szCs w:val="22"/>
        </w:rPr>
        <w:t xml:space="preserve">the </w:t>
      </w:r>
      <w:r w:rsidRPr="00F607D3">
        <w:rPr>
          <w:rFonts w:ascii="Times New Roman" w:hAnsi="Times New Roman" w:cs="Times New Roman"/>
          <w:color w:val="1A1A1A"/>
          <w:sz w:val="22"/>
          <w:szCs w:val="22"/>
        </w:rPr>
        <w:t xml:space="preserve">strategy devised to </w:t>
      </w:r>
      <w:r w:rsidR="00162477" w:rsidRPr="00F607D3">
        <w:rPr>
          <w:rFonts w:ascii="Times New Roman" w:hAnsi="Times New Roman" w:cs="Times New Roman"/>
          <w:color w:val="1A1A1A"/>
          <w:sz w:val="22"/>
          <w:szCs w:val="22"/>
        </w:rPr>
        <w:t>provide it</w:t>
      </w:r>
      <w:bookmarkEnd w:id="7"/>
      <w:r w:rsidR="00162477" w:rsidRPr="00F607D3">
        <w:rPr>
          <w:rFonts w:ascii="Times New Roman" w:hAnsi="Times New Roman" w:cs="Times New Roman"/>
          <w:color w:val="1A1A1A"/>
          <w:sz w:val="22"/>
          <w:szCs w:val="22"/>
        </w:rPr>
        <w:t xml:space="preserve">. </w:t>
      </w:r>
    </w:p>
    <w:p w14:paraId="4090E2D4" w14:textId="6BE36DC0" w:rsidR="00912D60" w:rsidRPr="006C179E" w:rsidRDefault="00DC3388" w:rsidP="006C179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r w:rsidRPr="006C179E">
        <w:rPr>
          <w:rFonts w:ascii="Times New Roman" w:hAnsi="Times New Roman" w:cs="Times New Roman"/>
          <w:color w:val="1A1A1A"/>
          <w:sz w:val="22"/>
          <w:szCs w:val="22"/>
        </w:rPr>
        <w:t xml:space="preserve">A local civil society organization </w:t>
      </w:r>
      <w:r w:rsidR="00B731A9" w:rsidRPr="006C179E">
        <w:rPr>
          <w:rFonts w:ascii="Times New Roman" w:hAnsi="Times New Roman" w:cs="Times New Roman"/>
          <w:color w:val="1A1A1A"/>
          <w:sz w:val="22"/>
          <w:szCs w:val="22"/>
        </w:rPr>
        <w:t xml:space="preserve">applying for </w:t>
      </w:r>
      <w:r w:rsidRPr="006C179E">
        <w:rPr>
          <w:rFonts w:ascii="Times New Roman" w:hAnsi="Times New Roman" w:cs="Times New Roman"/>
          <w:color w:val="1A1A1A"/>
          <w:sz w:val="22"/>
          <w:szCs w:val="22"/>
        </w:rPr>
        <w:t xml:space="preserve">accreditation to provide voter education shall present to the Board </w:t>
      </w:r>
      <w:r w:rsidR="00B731A9" w:rsidRPr="006C179E">
        <w:rPr>
          <w:rFonts w:ascii="Times New Roman" w:hAnsi="Times New Roman" w:cs="Times New Roman"/>
          <w:color w:val="1A1A1A"/>
          <w:sz w:val="22"/>
          <w:szCs w:val="22"/>
        </w:rPr>
        <w:t xml:space="preserve">with </w:t>
      </w:r>
      <w:r w:rsidRPr="006C179E">
        <w:rPr>
          <w:rFonts w:ascii="Times New Roman" w:hAnsi="Times New Roman" w:cs="Times New Roman"/>
          <w:color w:val="1A1A1A"/>
          <w:sz w:val="22"/>
          <w:szCs w:val="22"/>
        </w:rPr>
        <w:t xml:space="preserve">evidence showing that the organization </w:t>
      </w:r>
      <w:r w:rsidR="00B731A9" w:rsidRPr="006C179E">
        <w:rPr>
          <w:rFonts w:ascii="Times New Roman" w:hAnsi="Times New Roman" w:cs="Times New Roman"/>
          <w:color w:val="1A1A1A"/>
          <w:sz w:val="22"/>
          <w:szCs w:val="22"/>
        </w:rPr>
        <w:t>is</w:t>
      </w:r>
      <w:r w:rsidRPr="006C179E">
        <w:rPr>
          <w:rFonts w:ascii="Times New Roman" w:hAnsi="Times New Roman" w:cs="Times New Roman"/>
          <w:color w:val="1A1A1A"/>
          <w:sz w:val="22"/>
          <w:szCs w:val="22"/>
        </w:rPr>
        <w:t xml:space="preserve"> </w:t>
      </w:r>
      <w:r w:rsidR="00B731A9" w:rsidRPr="006C179E">
        <w:rPr>
          <w:rFonts w:ascii="Times New Roman" w:hAnsi="Times New Roman" w:cs="Times New Roman"/>
          <w:color w:val="1A1A1A"/>
          <w:sz w:val="22"/>
          <w:szCs w:val="22"/>
        </w:rPr>
        <w:t xml:space="preserve">operational having been legally registered. </w:t>
      </w:r>
    </w:p>
    <w:p w14:paraId="55467100" w14:textId="1DAEE346" w:rsidR="00B55044" w:rsidRPr="006C179E" w:rsidRDefault="00DC3388" w:rsidP="006C179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r w:rsidRPr="006C179E">
        <w:rPr>
          <w:rFonts w:ascii="Times New Roman" w:hAnsi="Times New Roman" w:cs="Times New Roman"/>
          <w:color w:val="1A1A1A"/>
          <w:sz w:val="22"/>
          <w:szCs w:val="22"/>
        </w:rPr>
        <w:t xml:space="preserve">Applications presented in accordance with this article shall be certified by </w:t>
      </w:r>
      <w:r w:rsidR="00BE1E4C" w:rsidRPr="006C179E">
        <w:rPr>
          <w:rFonts w:ascii="Times New Roman" w:hAnsi="Times New Roman" w:cs="Times New Roman"/>
          <w:color w:val="1A1A1A"/>
          <w:sz w:val="22"/>
          <w:szCs w:val="22"/>
        </w:rPr>
        <w:t>the signature</w:t>
      </w:r>
      <w:r w:rsidRPr="006C179E">
        <w:rPr>
          <w:rFonts w:ascii="Times New Roman" w:hAnsi="Times New Roman" w:cs="Times New Roman"/>
          <w:color w:val="1A1A1A"/>
          <w:sz w:val="22"/>
          <w:szCs w:val="22"/>
        </w:rPr>
        <w:t xml:space="preserve"> of the head of the organization and its seal.  </w:t>
      </w:r>
    </w:p>
    <w:p w14:paraId="6DFEB465" w14:textId="413FE956" w:rsidR="00DC3388" w:rsidRPr="00F607D3" w:rsidRDefault="00DC3388" w:rsidP="006C179E">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2"/>
          <w:szCs w:val="22"/>
        </w:rPr>
      </w:pPr>
      <w:r w:rsidRPr="00F607D3">
        <w:rPr>
          <w:rFonts w:ascii="Times New Roman" w:hAnsi="Times New Roman" w:cs="Times New Roman"/>
          <w:color w:val="1A1A1A"/>
          <w:sz w:val="22"/>
          <w:szCs w:val="22"/>
        </w:rPr>
        <w:t>The Board may</w:t>
      </w:r>
      <w:r w:rsidR="00563BE8" w:rsidRPr="00F607D3">
        <w:rPr>
          <w:rFonts w:ascii="Times New Roman" w:hAnsi="Times New Roman" w:cs="Times New Roman"/>
          <w:color w:val="1A1A1A"/>
          <w:sz w:val="22"/>
          <w:szCs w:val="22"/>
        </w:rPr>
        <w:t xml:space="preserve">, when it deems it necessary, </w:t>
      </w:r>
      <w:r w:rsidRPr="00F607D3">
        <w:rPr>
          <w:rFonts w:ascii="Times New Roman" w:hAnsi="Times New Roman" w:cs="Times New Roman"/>
          <w:color w:val="1A1A1A"/>
          <w:sz w:val="22"/>
          <w:szCs w:val="22"/>
        </w:rPr>
        <w:t xml:space="preserve">give the responsibility of accrediting </w:t>
      </w:r>
      <w:r w:rsidR="00563BE8" w:rsidRPr="00F607D3">
        <w:rPr>
          <w:rFonts w:ascii="Times New Roman" w:hAnsi="Times New Roman" w:cs="Times New Roman"/>
          <w:color w:val="1A1A1A"/>
          <w:sz w:val="22"/>
          <w:szCs w:val="22"/>
        </w:rPr>
        <w:t xml:space="preserve">for </w:t>
      </w:r>
      <w:r w:rsidRPr="00F607D3">
        <w:rPr>
          <w:rFonts w:ascii="Times New Roman" w:hAnsi="Times New Roman" w:cs="Times New Roman"/>
          <w:color w:val="1A1A1A"/>
          <w:sz w:val="22"/>
          <w:szCs w:val="22"/>
        </w:rPr>
        <w:t>voter education to Regional Branch Office</w:t>
      </w:r>
      <w:r w:rsidR="00563BE8" w:rsidRPr="00F607D3">
        <w:rPr>
          <w:rFonts w:ascii="Times New Roman" w:hAnsi="Times New Roman" w:cs="Times New Roman"/>
          <w:color w:val="1A1A1A"/>
          <w:sz w:val="22"/>
          <w:szCs w:val="22"/>
        </w:rPr>
        <w:t xml:space="preserve">. </w:t>
      </w:r>
    </w:p>
    <w:p w14:paraId="5F5B6BC5" w14:textId="7B2AB4FE" w:rsidR="00DC3388" w:rsidRPr="00F607D3" w:rsidRDefault="00DC3388" w:rsidP="00563BE8">
      <w:pPr>
        <w:widowControl w:val="0"/>
        <w:autoSpaceDE w:val="0"/>
        <w:autoSpaceDN w:val="0"/>
        <w:adjustRightInd w:val="0"/>
        <w:spacing w:before="24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8. Issuance of </w:t>
      </w:r>
      <w:r w:rsidR="00563BE8" w:rsidRPr="00F607D3">
        <w:rPr>
          <w:rFonts w:ascii="Times New Roman" w:hAnsi="Times New Roman" w:cs="Times New Roman"/>
          <w:b/>
          <w:color w:val="1A1A1A"/>
          <w:sz w:val="22"/>
          <w:szCs w:val="22"/>
        </w:rPr>
        <w:t>a</w:t>
      </w:r>
      <w:r w:rsidRPr="00F607D3">
        <w:rPr>
          <w:rFonts w:ascii="Times New Roman" w:hAnsi="Times New Roman" w:cs="Times New Roman"/>
          <w:b/>
          <w:color w:val="1A1A1A"/>
          <w:sz w:val="22"/>
          <w:szCs w:val="22"/>
        </w:rPr>
        <w:t>ccreditation</w:t>
      </w:r>
    </w:p>
    <w:p w14:paraId="47C412C1" w14:textId="06616264" w:rsidR="005B0882" w:rsidRPr="006C179E" w:rsidRDefault="006C179E" w:rsidP="006C179E">
      <w:pPr>
        <w:widowControl w:val="0"/>
        <w:tabs>
          <w:tab w:val="left" w:pos="220"/>
          <w:tab w:val="left" w:pos="720"/>
        </w:tabs>
        <w:autoSpaceDE w:val="0"/>
        <w:autoSpaceDN w:val="0"/>
        <w:adjustRightInd w:val="0"/>
        <w:spacing w:before="240"/>
        <w:ind w:left="360"/>
        <w:jc w:val="both"/>
        <w:rPr>
          <w:rFonts w:ascii="Times New Roman" w:hAnsi="Times New Roman" w:cs="Times New Roman"/>
          <w:color w:val="1A1A1A"/>
          <w:sz w:val="22"/>
          <w:szCs w:val="22"/>
        </w:rPr>
      </w:pPr>
      <w:r>
        <w:rPr>
          <w:rFonts w:ascii="Times New Roman" w:hAnsi="Times New Roman" w:cs="Times New Roman"/>
          <w:color w:val="1A1A1A"/>
          <w:sz w:val="22"/>
          <w:szCs w:val="22"/>
        </w:rPr>
        <w:t xml:space="preserve">1. </w:t>
      </w:r>
      <w:r w:rsidR="00DC3388" w:rsidRPr="006C179E">
        <w:rPr>
          <w:rFonts w:ascii="Times New Roman" w:hAnsi="Times New Roman" w:cs="Times New Roman"/>
          <w:color w:val="1A1A1A"/>
          <w:sz w:val="22"/>
          <w:szCs w:val="22"/>
        </w:rPr>
        <w:t xml:space="preserve">When an organization </w:t>
      </w:r>
      <w:r w:rsidR="00B72094" w:rsidRPr="006C179E">
        <w:rPr>
          <w:rFonts w:ascii="Times New Roman" w:hAnsi="Times New Roman" w:cs="Times New Roman"/>
          <w:color w:val="1A1A1A"/>
          <w:sz w:val="22"/>
          <w:szCs w:val="22"/>
        </w:rPr>
        <w:t xml:space="preserve">seeking </w:t>
      </w:r>
      <w:r w:rsidR="00DC3388" w:rsidRPr="006C179E">
        <w:rPr>
          <w:rFonts w:ascii="Times New Roman" w:hAnsi="Times New Roman" w:cs="Times New Roman"/>
          <w:color w:val="1A1A1A"/>
          <w:sz w:val="22"/>
          <w:szCs w:val="22"/>
        </w:rPr>
        <w:t xml:space="preserve">to provide voter education applies for accreditation, the Board </w:t>
      </w:r>
      <w:r w:rsidR="00B72094" w:rsidRPr="006C179E">
        <w:rPr>
          <w:rFonts w:ascii="Times New Roman" w:hAnsi="Times New Roman" w:cs="Times New Roman"/>
          <w:color w:val="1A1A1A"/>
          <w:sz w:val="22"/>
          <w:szCs w:val="22"/>
        </w:rPr>
        <w:t>shall have the organization and its trainers</w:t>
      </w:r>
      <w:r w:rsidR="00471D00" w:rsidRPr="006C179E">
        <w:rPr>
          <w:rFonts w:ascii="Times New Roman" w:hAnsi="Times New Roman" w:cs="Times New Roman"/>
          <w:color w:val="1A1A1A"/>
          <w:sz w:val="22"/>
          <w:szCs w:val="22"/>
        </w:rPr>
        <w:t xml:space="preserve"> attest, through their signature,</w:t>
      </w:r>
      <w:r w:rsidR="00B72094" w:rsidRPr="006C179E">
        <w:rPr>
          <w:rFonts w:ascii="Times New Roman" w:hAnsi="Times New Roman" w:cs="Times New Roman"/>
          <w:color w:val="1A1A1A"/>
          <w:sz w:val="22"/>
          <w:szCs w:val="22"/>
        </w:rPr>
        <w:t xml:space="preserve"> </w:t>
      </w:r>
      <w:r w:rsidR="00471D00" w:rsidRPr="006C179E">
        <w:rPr>
          <w:rFonts w:ascii="Times New Roman" w:hAnsi="Times New Roman" w:cs="Times New Roman"/>
          <w:color w:val="1A1A1A"/>
          <w:sz w:val="22"/>
          <w:szCs w:val="22"/>
        </w:rPr>
        <w:t xml:space="preserve">adherence to the Board’s Voter Education Code of Conduct Directive and issue voter education accreditation and a trainer’s identification card, after ascertaining that the applying </w:t>
      </w:r>
      <w:r w:rsidR="00DC3388" w:rsidRPr="006C179E">
        <w:rPr>
          <w:rFonts w:ascii="Times New Roman" w:hAnsi="Times New Roman" w:cs="Times New Roman"/>
          <w:color w:val="1A1A1A"/>
          <w:sz w:val="22"/>
          <w:szCs w:val="22"/>
        </w:rPr>
        <w:t>organization</w:t>
      </w:r>
      <w:r w:rsidR="00471D00" w:rsidRPr="006C179E">
        <w:rPr>
          <w:rFonts w:ascii="Times New Roman" w:hAnsi="Times New Roman" w:cs="Times New Roman"/>
          <w:color w:val="1A1A1A"/>
          <w:sz w:val="22"/>
          <w:szCs w:val="22"/>
        </w:rPr>
        <w:t xml:space="preserve"> fulfills the following criteria</w:t>
      </w:r>
      <w:r w:rsidR="00DC3388" w:rsidRPr="006C179E">
        <w:rPr>
          <w:rFonts w:ascii="Times New Roman" w:hAnsi="Times New Roman" w:cs="Times New Roman"/>
          <w:color w:val="1A1A1A"/>
          <w:sz w:val="22"/>
          <w:szCs w:val="22"/>
        </w:rPr>
        <w:t>:</w:t>
      </w:r>
    </w:p>
    <w:p w14:paraId="7DE823C4" w14:textId="4DB1222B" w:rsidR="005B0882" w:rsidRDefault="00BE1E4C" w:rsidP="005B0882">
      <w:pPr>
        <w:pStyle w:val="ListParagraph"/>
        <w:widowControl w:val="0"/>
        <w:numPr>
          <w:ilvl w:val="0"/>
          <w:numId w:val="42"/>
        </w:numPr>
        <w:tabs>
          <w:tab w:val="left" w:pos="220"/>
          <w:tab w:val="left" w:pos="720"/>
        </w:tabs>
        <w:autoSpaceDE w:val="0"/>
        <w:autoSpaceDN w:val="0"/>
        <w:adjustRightInd w:val="0"/>
        <w:spacing w:before="240"/>
        <w:jc w:val="both"/>
        <w:rPr>
          <w:rFonts w:ascii="Times New Roman" w:hAnsi="Times New Roman" w:cs="Times New Roman"/>
          <w:sz w:val="22"/>
          <w:szCs w:val="22"/>
        </w:rPr>
      </w:pPr>
      <w:r w:rsidRPr="005B0882">
        <w:rPr>
          <w:rFonts w:ascii="Times New Roman" w:hAnsi="Times New Roman" w:cs="Times New Roman"/>
          <w:color w:val="1A1A1A"/>
          <w:sz w:val="22"/>
          <w:szCs w:val="22"/>
        </w:rPr>
        <w:t>i</w:t>
      </w:r>
      <w:r w:rsidR="00DC3388" w:rsidRPr="005B0882">
        <w:rPr>
          <w:rFonts w:ascii="Times New Roman" w:hAnsi="Times New Roman" w:cs="Times New Roman"/>
          <w:color w:val="1A1A1A"/>
          <w:sz w:val="22"/>
          <w:szCs w:val="22"/>
        </w:rPr>
        <w:t>s a legally registered</w:t>
      </w:r>
      <w:r w:rsidR="00FE77E7" w:rsidRPr="005B0882">
        <w:rPr>
          <w:rFonts w:ascii="Times New Roman" w:hAnsi="Times New Roman" w:cs="Times New Roman"/>
          <w:color w:val="1A1A1A"/>
          <w:sz w:val="22"/>
          <w:szCs w:val="22"/>
        </w:rPr>
        <w:t xml:space="preserve"> </w:t>
      </w:r>
      <w:r w:rsidR="00DC3388" w:rsidRPr="005B0882">
        <w:rPr>
          <w:rFonts w:ascii="Times New Roman" w:hAnsi="Times New Roman" w:cs="Times New Roman"/>
          <w:color w:val="1A1A1A"/>
          <w:sz w:val="22"/>
          <w:szCs w:val="22"/>
        </w:rPr>
        <w:t xml:space="preserve">local civil society organization or an accredited higher learning institution that works on elections and </w:t>
      </w:r>
      <w:r w:rsidR="008B0F11" w:rsidRPr="005B0882">
        <w:rPr>
          <w:rFonts w:ascii="Times New Roman" w:hAnsi="Times New Roman" w:cs="Times New Roman"/>
          <w:color w:val="1A1A1A"/>
          <w:sz w:val="22"/>
          <w:szCs w:val="22"/>
        </w:rPr>
        <w:t>related</w:t>
      </w:r>
      <w:r w:rsidR="00DC3388" w:rsidRPr="005B0882">
        <w:rPr>
          <w:rFonts w:ascii="Times New Roman" w:hAnsi="Times New Roman" w:cs="Times New Roman"/>
          <w:color w:val="1A1A1A"/>
          <w:sz w:val="22"/>
          <w:szCs w:val="22"/>
        </w:rPr>
        <w:t xml:space="preserve"> </w:t>
      </w:r>
      <w:r w:rsidR="00FC13A3" w:rsidRPr="005B0882">
        <w:rPr>
          <w:rFonts w:ascii="Times New Roman" w:hAnsi="Times New Roman" w:cs="Times New Roman"/>
          <w:color w:val="1A1A1A"/>
          <w:sz w:val="22"/>
          <w:szCs w:val="22"/>
        </w:rPr>
        <w:t>matters</w:t>
      </w:r>
      <w:r w:rsidR="00DC3388" w:rsidRPr="005B0882">
        <w:rPr>
          <w:rFonts w:ascii="Times New Roman" w:hAnsi="Times New Roman" w:cs="Times New Roman"/>
          <w:color w:val="1A1A1A"/>
          <w:sz w:val="22"/>
          <w:szCs w:val="22"/>
        </w:rPr>
        <w:t xml:space="preserve"> </w:t>
      </w:r>
      <w:r w:rsidR="000D4A49" w:rsidRPr="005B0882">
        <w:rPr>
          <w:rFonts w:ascii="Times New Roman" w:hAnsi="Times New Roman" w:cs="Times New Roman"/>
          <w:color w:val="1A1A1A"/>
          <w:sz w:val="22"/>
          <w:szCs w:val="22"/>
        </w:rPr>
        <w:t>in accordance with</w:t>
      </w:r>
      <w:r w:rsidR="00A41DD4" w:rsidRPr="005B0882">
        <w:rPr>
          <w:rFonts w:ascii="Times New Roman" w:hAnsi="Times New Roman" w:cs="Times New Roman"/>
          <w:color w:val="1A1A1A"/>
          <w:sz w:val="22"/>
          <w:szCs w:val="22"/>
        </w:rPr>
        <w:t xml:space="preserve"> </w:t>
      </w:r>
      <w:r w:rsidR="008B0F11" w:rsidRPr="005B0882">
        <w:rPr>
          <w:rFonts w:ascii="Times New Roman" w:hAnsi="Times New Roman" w:cs="Times New Roman"/>
          <w:color w:val="1A1A1A"/>
          <w:sz w:val="22"/>
          <w:szCs w:val="22"/>
        </w:rPr>
        <w:t>its</w:t>
      </w:r>
      <w:r w:rsidR="00A41DD4" w:rsidRPr="005B0882">
        <w:rPr>
          <w:rFonts w:ascii="Times New Roman" w:hAnsi="Times New Roman" w:cs="Times New Roman"/>
          <w:color w:val="1A1A1A"/>
          <w:sz w:val="22"/>
          <w:szCs w:val="22"/>
        </w:rPr>
        <w:t xml:space="preserve"> by-laws</w:t>
      </w:r>
      <w:r w:rsidR="008B0F11" w:rsidRPr="005B0882">
        <w:rPr>
          <w:rFonts w:ascii="Times New Roman" w:hAnsi="Times New Roman" w:cs="Times New Roman"/>
          <w:sz w:val="22"/>
          <w:szCs w:val="22"/>
        </w:rPr>
        <w:t>;</w:t>
      </w:r>
    </w:p>
    <w:p w14:paraId="4E3EDD37" w14:textId="77777777" w:rsidR="005B0882" w:rsidRDefault="00FC13A3" w:rsidP="005B0882">
      <w:pPr>
        <w:pStyle w:val="ListParagraph"/>
        <w:widowControl w:val="0"/>
        <w:numPr>
          <w:ilvl w:val="0"/>
          <w:numId w:val="42"/>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5B0882">
        <w:rPr>
          <w:rFonts w:ascii="Times New Roman" w:hAnsi="Times New Roman" w:cs="Times New Roman"/>
          <w:color w:val="1A1A1A"/>
          <w:sz w:val="22"/>
          <w:szCs w:val="22"/>
        </w:rPr>
        <w:t xml:space="preserve">meets </w:t>
      </w:r>
      <w:r w:rsidR="00DC3388" w:rsidRPr="005B0882">
        <w:rPr>
          <w:rFonts w:ascii="Times New Roman" w:hAnsi="Times New Roman" w:cs="Times New Roman"/>
          <w:color w:val="1A1A1A"/>
          <w:sz w:val="22"/>
          <w:szCs w:val="22"/>
        </w:rPr>
        <w:t xml:space="preserve">the </w:t>
      </w:r>
      <w:r w:rsidRPr="005B0882">
        <w:rPr>
          <w:rFonts w:ascii="Times New Roman" w:hAnsi="Times New Roman" w:cs="Times New Roman"/>
          <w:color w:val="1A1A1A"/>
          <w:sz w:val="22"/>
          <w:szCs w:val="22"/>
        </w:rPr>
        <w:t xml:space="preserve">requirements </w:t>
      </w:r>
      <w:r w:rsidR="00DC3388" w:rsidRPr="005B0882">
        <w:rPr>
          <w:rFonts w:ascii="Times New Roman" w:hAnsi="Times New Roman" w:cs="Times New Roman"/>
          <w:color w:val="1A1A1A"/>
          <w:sz w:val="22"/>
          <w:szCs w:val="22"/>
        </w:rPr>
        <w:t>for voter education set forth in this directive</w:t>
      </w:r>
      <w:r w:rsidR="008B0F11" w:rsidRPr="005B0882">
        <w:rPr>
          <w:rFonts w:ascii="Times New Roman" w:hAnsi="Times New Roman" w:cs="Times New Roman"/>
          <w:color w:val="1A1A1A"/>
          <w:sz w:val="22"/>
          <w:szCs w:val="22"/>
        </w:rPr>
        <w:t xml:space="preserve">; </w:t>
      </w:r>
    </w:p>
    <w:p w14:paraId="7AEB353A" w14:textId="77777777" w:rsidR="005B0882" w:rsidRDefault="00DC3388" w:rsidP="005B0882">
      <w:pPr>
        <w:pStyle w:val="ListParagraph"/>
        <w:widowControl w:val="0"/>
        <w:numPr>
          <w:ilvl w:val="0"/>
          <w:numId w:val="42"/>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5B0882">
        <w:rPr>
          <w:rFonts w:ascii="Times New Roman" w:hAnsi="Times New Roman" w:cs="Times New Roman"/>
          <w:color w:val="1A1A1A"/>
          <w:sz w:val="22"/>
          <w:szCs w:val="22"/>
        </w:rPr>
        <w:t>Has the capacity to discharge its responsibilities.</w:t>
      </w:r>
      <w:bookmarkStart w:id="8" w:name="_Hlk59010768"/>
    </w:p>
    <w:p w14:paraId="5CDD3F55" w14:textId="2DA8EF55" w:rsidR="006C179E" w:rsidRPr="006C179E" w:rsidRDefault="00DC3388" w:rsidP="006C179E">
      <w:pPr>
        <w:pStyle w:val="ListParagraph"/>
        <w:widowControl w:val="0"/>
        <w:numPr>
          <w:ilvl w:val="0"/>
          <w:numId w:val="42"/>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5B0882">
        <w:rPr>
          <w:rFonts w:ascii="Times New Roman" w:hAnsi="Times New Roman" w:cs="Times New Roman"/>
          <w:color w:val="1A1A1A"/>
          <w:sz w:val="22"/>
          <w:szCs w:val="22"/>
        </w:rPr>
        <w:t>The organization, its leader or its trainers are independent of any political activity and, after ensuring that the requesting organization and its representatives have accepted and signed to abide by the code of conduct for voter education, issue a voter education accreditation</w:t>
      </w:r>
      <w:bookmarkEnd w:id="8"/>
      <w:r w:rsidRPr="005B0882">
        <w:rPr>
          <w:rFonts w:ascii="Times New Roman" w:hAnsi="Times New Roman" w:cs="Times New Roman"/>
          <w:color w:val="1A1A1A"/>
          <w:sz w:val="22"/>
          <w:szCs w:val="22"/>
        </w:rPr>
        <w:t>. </w:t>
      </w:r>
    </w:p>
    <w:p w14:paraId="118C2E60" w14:textId="5B04A93C" w:rsidR="005B0882" w:rsidRPr="006C179E" w:rsidRDefault="00DC3388" w:rsidP="006C179E">
      <w:pPr>
        <w:pStyle w:val="ListParagraph"/>
        <w:widowControl w:val="0"/>
        <w:numPr>
          <w:ilvl w:val="0"/>
          <w:numId w:val="46"/>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The Board shall not issue accreditation to any organization that does not </w:t>
      </w:r>
      <w:r w:rsidR="005E43DF" w:rsidRPr="006C179E">
        <w:rPr>
          <w:rFonts w:ascii="Times New Roman" w:hAnsi="Times New Roman" w:cs="Times New Roman"/>
          <w:color w:val="1A1A1A"/>
          <w:sz w:val="22"/>
          <w:szCs w:val="22"/>
        </w:rPr>
        <w:t xml:space="preserve">meet </w:t>
      </w:r>
      <w:r w:rsidRPr="006C179E">
        <w:rPr>
          <w:rFonts w:ascii="Times New Roman" w:hAnsi="Times New Roman" w:cs="Times New Roman"/>
          <w:color w:val="1A1A1A"/>
          <w:sz w:val="22"/>
          <w:szCs w:val="22"/>
        </w:rPr>
        <w:t xml:space="preserve">the </w:t>
      </w:r>
      <w:r w:rsidR="005E43DF" w:rsidRPr="006C179E">
        <w:rPr>
          <w:rFonts w:ascii="Times New Roman" w:hAnsi="Times New Roman" w:cs="Times New Roman"/>
          <w:color w:val="1A1A1A"/>
          <w:sz w:val="22"/>
          <w:szCs w:val="22"/>
        </w:rPr>
        <w:t xml:space="preserve">requirements </w:t>
      </w:r>
      <w:r w:rsidRPr="006C179E">
        <w:rPr>
          <w:rFonts w:ascii="Times New Roman" w:hAnsi="Times New Roman" w:cs="Times New Roman"/>
          <w:color w:val="1A1A1A"/>
          <w:sz w:val="22"/>
          <w:szCs w:val="22"/>
        </w:rPr>
        <w:t xml:space="preserve">set in this article. It shall notify </w:t>
      </w:r>
      <w:r w:rsidR="006524EB" w:rsidRPr="006C179E">
        <w:rPr>
          <w:rFonts w:ascii="Times New Roman" w:hAnsi="Times New Roman" w:cs="Times New Roman"/>
          <w:color w:val="1A1A1A"/>
          <w:sz w:val="22"/>
          <w:szCs w:val="22"/>
        </w:rPr>
        <w:t xml:space="preserve">the applicant of </w:t>
      </w:r>
      <w:r w:rsidRPr="006C179E">
        <w:rPr>
          <w:rFonts w:ascii="Times New Roman" w:hAnsi="Times New Roman" w:cs="Times New Roman"/>
          <w:color w:val="1A1A1A"/>
          <w:sz w:val="22"/>
          <w:szCs w:val="22"/>
        </w:rPr>
        <w:t>the reason for such decision in writing</w:t>
      </w:r>
    </w:p>
    <w:p w14:paraId="5EB515AF" w14:textId="2BB58E76" w:rsidR="005B0882" w:rsidRPr="006C179E" w:rsidRDefault="00DC3388" w:rsidP="006C179E">
      <w:pPr>
        <w:pStyle w:val="ListParagraph"/>
        <w:widowControl w:val="0"/>
        <w:numPr>
          <w:ilvl w:val="0"/>
          <w:numId w:val="46"/>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Any institution or organization providing voter education shall not </w:t>
      </w:r>
      <w:r w:rsidR="007347FE" w:rsidRPr="006C179E">
        <w:rPr>
          <w:rFonts w:ascii="Times New Roman" w:hAnsi="Times New Roman" w:cs="Times New Roman"/>
          <w:color w:val="1A1A1A"/>
          <w:sz w:val="22"/>
          <w:szCs w:val="22"/>
        </w:rPr>
        <w:t>use for voter education</w:t>
      </w:r>
      <w:r w:rsidRPr="006C179E">
        <w:rPr>
          <w:rFonts w:ascii="Times New Roman" w:hAnsi="Times New Roman" w:cs="Times New Roman"/>
          <w:color w:val="1A1A1A"/>
          <w:sz w:val="22"/>
          <w:szCs w:val="22"/>
        </w:rPr>
        <w:t xml:space="preserve"> money </w:t>
      </w:r>
      <w:r w:rsidR="007347FE" w:rsidRPr="006C179E">
        <w:rPr>
          <w:rFonts w:ascii="Times New Roman" w:hAnsi="Times New Roman" w:cs="Times New Roman"/>
          <w:color w:val="1A1A1A"/>
          <w:sz w:val="22"/>
          <w:szCs w:val="22"/>
        </w:rPr>
        <w:t xml:space="preserve">received </w:t>
      </w:r>
      <w:r w:rsidRPr="006C179E">
        <w:rPr>
          <w:rFonts w:ascii="Times New Roman" w:hAnsi="Times New Roman" w:cs="Times New Roman"/>
          <w:color w:val="1A1A1A"/>
          <w:sz w:val="22"/>
          <w:szCs w:val="22"/>
        </w:rPr>
        <w:t>from an illegal source,</w:t>
      </w:r>
      <w:r w:rsidR="007347FE" w:rsidRPr="006C179E">
        <w:rPr>
          <w:rFonts w:ascii="Times New Roman" w:hAnsi="Times New Roman" w:cs="Times New Roman"/>
          <w:color w:val="1A1A1A"/>
          <w:sz w:val="22"/>
          <w:szCs w:val="22"/>
        </w:rPr>
        <w:t xml:space="preserve"> a</w:t>
      </w:r>
      <w:r w:rsidRPr="006C179E">
        <w:rPr>
          <w:rFonts w:ascii="Times New Roman" w:hAnsi="Times New Roman" w:cs="Times New Roman"/>
          <w:color w:val="1A1A1A"/>
          <w:sz w:val="22"/>
          <w:szCs w:val="22"/>
        </w:rPr>
        <w:t xml:space="preserve"> political party or a source that </w:t>
      </w:r>
      <w:r w:rsidR="007347FE" w:rsidRPr="006C179E">
        <w:rPr>
          <w:rFonts w:ascii="Times New Roman" w:hAnsi="Times New Roman" w:cs="Times New Roman"/>
          <w:color w:val="1A1A1A"/>
          <w:sz w:val="22"/>
          <w:szCs w:val="22"/>
        </w:rPr>
        <w:t>suggests</w:t>
      </w:r>
      <w:r w:rsidR="00024A32" w:rsidRPr="006C179E">
        <w:rPr>
          <w:rFonts w:ascii="Times New Roman" w:hAnsi="Times New Roman" w:cs="Times New Roman"/>
          <w:color w:val="1A1A1A"/>
          <w:sz w:val="22"/>
          <w:szCs w:val="22"/>
        </w:rPr>
        <w:t xml:space="preserve"> political </w:t>
      </w:r>
      <w:r w:rsidR="007347FE" w:rsidRPr="006C179E">
        <w:rPr>
          <w:rFonts w:ascii="Times New Roman" w:hAnsi="Times New Roman" w:cs="Times New Roman"/>
          <w:color w:val="1A1A1A"/>
          <w:sz w:val="22"/>
          <w:szCs w:val="22"/>
        </w:rPr>
        <w:t>partisanship</w:t>
      </w:r>
      <w:r w:rsidR="000E12EE" w:rsidRPr="006C179E">
        <w:rPr>
          <w:rFonts w:ascii="Times New Roman" w:hAnsi="Times New Roman" w:cs="Times New Roman"/>
          <w:color w:val="1A1A1A"/>
          <w:sz w:val="22"/>
          <w:szCs w:val="22"/>
        </w:rPr>
        <w:t xml:space="preserve">. </w:t>
      </w:r>
    </w:p>
    <w:p w14:paraId="1F5C63ED" w14:textId="531B706E" w:rsidR="00DC3388" w:rsidRPr="005B0882" w:rsidRDefault="00DC3388" w:rsidP="006C179E">
      <w:pPr>
        <w:pStyle w:val="ListParagraph"/>
        <w:widowControl w:val="0"/>
        <w:numPr>
          <w:ilvl w:val="0"/>
          <w:numId w:val="46"/>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5B0882">
        <w:rPr>
          <w:rFonts w:ascii="Times New Roman" w:hAnsi="Times New Roman" w:cs="Times New Roman"/>
          <w:color w:val="1A1A1A"/>
          <w:sz w:val="22"/>
          <w:szCs w:val="22"/>
        </w:rPr>
        <w:t xml:space="preserve">Any institution or organization providing voter education shall prepare </w:t>
      </w:r>
      <w:r w:rsidR="00955D38" w:rsidRPr="005B0882">
        <w:rPr>
          <w:rFonts w:ascii="Times New Roman" w:hAnsi="Times New Roman" w:cs="Times New Roman"/>
          <w:color w:val="1A1A1A"/>
          <w:sz w:val="22"/>
          <w:szCs w:val="22"/>
        </w:rPr>
        <w:t xml:space="preserve">an education </w:t>
      </w:r>
      <w:r w:rsidRPr="005B0882">
        <w:rPr>
          <w:rFonts w:ascii="Times New Roman" w:hAnsi="Times New Roman" w:cs="Times New Roman"/>
          <w:color w:val="1A1A1A"/>
          <w:sz w:val="22"/>
          <w:szCs w:val="22"/>
        </w:rPr>
        <w:t xml:space="preserve">plan and </w:t>
      </w:r>
      <w:r w:rsidR="00955D38" w:rsidRPr="005B0882">
        <w:rPr>
          <w:rFonts w:ascii="Times New Roman" w:hAnsi="Times New Roman" w:cs="Times New Roman"/>
          <w:color w:val="1A1A1A"/>
          <w:sz w:val="22"/>
          <w:szCs w:val="22"/>
        </w:rPr>
        <w:t xml:space="preserve">teaching </w:t>
      </w:r>
      <w:r w:rsidRPr="005B0882">
        <w:rPr>
          <w:rFonts w:ascii="Times New Roman" w:hAnsi="Times New Roman" w:cs="Times New Roman"/>
          <w:color w:val="1A1A1A"/>
          <w:sz w:val="22"/>
          <w:szCs w:val="22"/>
        </w:rPr>
        <w:t xml:space="preserve">materials for providing voters education and utilize them </w:t>
      </w:r>
      <w:r w:rsidR="00024A32" w:rsidRPr="005B0882">
        <w:rPr>
          <w:rFonts w:ascii="Times New Roman" w:hAnsi="Times New Roman" w:cs="Times New Roman"/>
          <w:color w:val="1A1A1A"/>
          <w:sz w:val="22"/>
          <w:szCs w:val="22"/>
        </w:rPr>
        <w:t>in conformity with</w:t>
      </w:r>
      <w:r w:rsidRPr="005B0882">
        <w:rPr>
          <w:rFonts w:ascii="Times New Roman" w:hAnsi="Times New Roman" w:cs="Times New Roman"/>
          <w:color w:val="1A1A1A"/>
          <w:sz w:val="22"/>
          <w:szCs w:val="22"/>
        </w:rPr>
        <w:t xml:space="preserve"> the</w:t>
      </w:r>
      <w:r w:rsidR="00955D38" w:rsidRPr="005B0882">
        <w:rPr>
          <w:rFonts w:ascii="Times New Roman" w:hAnsi="Times New Roman" w:cs="Times New Roman"/>
          <w:color w:val="1A1A1A"/>
          <w:sz w:val="22"/>
          <w:szCs w:val="22"/>
        </w:rPr>
        <w:t xml:space="preserve"> voter education</w:t>
      </w:r>
      <w:r w:rsidRPr="005B0882">
        <w:rPr>
          <w:rFonts w:ascii="Times New Roman" w:hAnsi="Times New Roman" w:cs="Times New Roman"/>
          <w:color w:val="1A1A1A"/>
          <w:sz w:val="22"/>
          <w:szCs w:val="22"/>
        </w:rPr>
        <w:t xml:space="preserve"> manual </w:t>
      </w:r>
      <w:r w:rsidR="00955D38" w:rsidRPr="005B0882">
        <w:rPr>
          <w:rFonts w:ascii="Times New Roman" w:hAnsi="Times New Roman" w:cs="Times New Roman"/>
          <w:color w:val="1A1A1A"/>
          <w:sz w:val="22"/>
          <w:szCs w:val="22"/>
        </w:rPr>
        <w:t>adopted</w:t>
      </w:r>
      <w:r w:rsidRPr="005B0882">
        <w:rPr>
          <w:rFonts w:ascii="Times New Roman" w:hAnsi="Times New Roman" w:cs="Times New Roman"/>
          <w:color w:val="1A1A1A"/>
          <w:sz w:val="22"/>
          <w:szCs w:val="22"/>
        </w:rPr>
        <w:t xml:space="preserve"> by Board. </w:t>
      </w:r>
    </w:p>
    <w:p w14:paraId="36722F19"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5585AE2B" w14:textId="795FEDE9"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Article 9</w:t>
      </w:r>
      <w:r w:rsidR="00955D38" w:rsidRPr="00F607D3">
        <w:rPr>
          <w:rFonts w:ascii="Times New Roman" w:hAnsi="Times New Roman" w:cs="Times New Roman"/>
          <w:b/>
          <w:color w:val="1A1A1A"/>
          <w:sz w:val="22"/>
          <w:szCs w:val="22"/>
        </w:rPr>
        <w:t>.</w:t>
      </w:r>
      <w:r w:rsidRPr="00F607D3">
        <w:rPr>
          <w:rFonts w:ascii="Times New Roman" w:hAnsi="Times New Roman" w:cs="Times New Roman"/>
          <w:b/>
          <w:color w:val="1A1A1A"/>
          <w:sz w:val="22"/>
          <w:szCs w:val="22"/>
        </w:rPr>
        <w:t xml:space="preserve"> </w:t>
      </w:r>
      <w:r w:rsidRPr="005B0882">
        <w:rPr>
          <w:rFonts w:ascii="Times New Roman" w:hAnsi="Times New Roman" w:cs="Times New Roman"/>
          <w:b/>
          <w:color w:val="1A1A1A"/>
          <w:sz w:val="22"/>
          <w:szCs w:val="22"/>
          <w:u w:val="single"/>
        </w:rPr>
        <w:t>Voter education trainers</w:t>
      </w:r>
    </w:p>
    <w:p w14:paraId="04778A88" w14:textId="006C8DBB" w:rsidR="00DC3388" w:rsidRPr="006C179E" w:rsidRDefault="006C179E" w:rsidP="006C179E">
      <w:pPr>
        <w:widowControl w:val="0"/>
        <w:tabs>
          <w:tab w:val="left" w:pos="220"/>
          <w:tab w:val="left" w:pos="720"/>
        </w:tabs>
        <w:autoSpaceDE w:val="0"/>
        <w:autoSpaceDN w:val="0"/>
        <w:adjustRightInd w:val="0"/>
        <w:spacing w:before="240"/>
        <w:ind w:left="360"/>
        <w:jc w:val="both"/>
        <w:rPr>
          <w:rFonts w:ascii="Times New Roman" w:hAnsi="Times New Roman" w:cs="Times New Roman"/>
          <w:color w:val="1A1A1A"/>
          <w:sz w:val="22"/>
          <w:szCs w:val="22"/>
        </w:rPr>
      </w:pPr>
      <w:r>
        <w:rPr>
          <w:rFonts w:ascii="Times New Roman" w:hAnsi="Times New Roman" w:cs="Times New Roman"/>
          <w:color w:val="1A1A1A"/>
          <w:sz w:val="22"/>
          <w:szCs w:val="22"/>
        </w:rPr>
        <w:t xml:space="preserve">1. </w:t>
      </w:r>
      <w:r w:rsidR="00DC3388" w:rsidRPr="006C179E">
        <w:rPr>
          <w:rFonts w:ascii="Times New Roman" w:hAnsi="Times New Roman" w:cs="Times New Roman"/>
          <w:color w:val="1A1A1A"/>
          <w:sz w:val="22"/>
          <w:szCs w:val="22"/>
        </w:rPr>
        <w:t>Any trainer deployed to provide voter education shall: </w:t>
      </w:r>
    </w:p>
    <w:p w14:paraId="68FB526C" w14:textId="77777777" w:rsidR="006C179E" w:rsidRDefault="00955D38" w:rsidP="006C179E">
      <w:pPr>
        <w:pStyle w:val="ListParagraph"/>
        <w:widowControl w:val="0"/>
        <w:numPr>
          <w:ilvl w:val="0"/>
          <w:numId w:val="36"/>
        </w:numPr>
        <w:tabs>
          <w:tab w:val="left" w:pos="220"/>
          <w:tab w:val="left" w:pos="720"/>
          <w:tab w:val="left" w:pos="990"/>
          <w:tab w:val="left" w:pos="108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lastRenderedPageBreak/>
        <w:t>b</w:t>
      </w:r>
      <w:r w:rsidR="00DC3388" w:rsidRPr="006C179E">
        <w:rPr>
          <w:rFonts w:ascii="Times New Roman" w:hAnsi="Times New Roman" w:cs="Times New Roman"/>
          <w:color w:val="1A1A1A"/>
          <w:sz w:val="22"/>
          <w:szCs w:val="22"/>
        </w:rPr>
        <w:t xml:space="preserve">e 21 years old or above; </w:t>
      </w:r>
    </w:p>
    <w:p w14:paraId="23F841E6" w14:textId="77777777" w:rsidR="006C179E" w:rsidRDefault="00DC3388" w:rsidP="006C179E">
      <w:pPr>
        <w:pStyle w:val="ListParagraph"/>
        <w:widowControl w:val="0"/>
        <w:numPr>
          <w:ilvl w:val="0"/>
          <w:numId w:val="36"/>
        </w:numPr>
        <w:tabs>
          <w:tab w:val="left" w:pos="220"/>
          <w:tab w:val="left" w:pos="720"/>
          <w:tab w:val="left" w:pos="990"/>
          <w:tab w:val="left" w:pos="108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sz w:val="22"/>
          <w:szCs w:val="22"/>
        </w:rPr>
        <w:t>not be stripped of his electoral rights by law</w:t>
      </w:r>
      <w:r w:rsidRPr="006C179E">
        <w:rPr>
          <w:rFonts w:ascii="Times New Roman" w:hAnsi="Times New Roman" w:cs="Times New Roman"/>
          <w:color w:val="1A1A1A"/>
          <w:sz w:val="22"/>
          <w:szCs w:val="22"/>
        </w:rPr>
        <w:t>;</w:t>
      </w:r>
    </w:p>
    <w:p w14:paraId="4B497E02" w14:textId="77777777" w:rsidR="006C179E" w:rsidRDefault="00BE1E4C" w:rsidP="006C179E">
      <w:pPr>
        <w:pStyle w:val="ListParagraph"/>
        <w:widowControl w:val="0"/>
        <w:numPr>
          <w:ilvl w:val="0"/>
          <w:numId w:val="36"/>
        </w:numPr>
        <w:tabs>
          <w:tab w:val="left" w:pos="220"/>
          <w:tab w:val="left" w:pos="720"/>
          <w:tab w:val="left" w:pos="990"/>
          <w:tab w:val="left" w:pos="108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h</w:t>
      </w:r>
      <w:r w:rsidR="00DC3388" w:rsidRPr="006C179E">
        <w:rPr>
          <w:rFonts w:ascii="Times New Roman" w:hAnsi="Times New Roman" w:cs="Times New Roman"/>
          <w:color w:val="1A1A1A"/>
          <w:sz w:val="22"/>
          <w:szCs w:val="22"/>
        </w:rPr>
        <w:t xml:space="preserve">ave the </w:t>
      </w:r>
      <w:r w:rsidR="00955D38" w:rsidRPr="006C179E">
        <w:rPr>
          <w:rFonts w:ascii="Times New Roman" w:hAnsi="Times New Roman" w:cs="Times New Roman"/>
          <w:color w:val="1A1A1A"/>
          <w:sz w:val="22"/>
          <w:szCs w:val="22"/>
        </w:rPr>
        <w:t xml:space="preserve">professional </w:t>
      </w:r>
      <w:r w:rsidR="00E530D8" w:rsidRPr="006C179E">
        <w:rPr>
          <w:rFonts w:ascii="Times New Roman" w:hAnsi="Times New Roman" w:cs="Times New Roman"/>
          <w:color w:val="1A1A1A"/>
          <w:sz w:val="22"/>
          <w:szCs w:val="22"/>
        </w:rPr>
        <w:t xml:space="preserve">skills </w:t>
      </w:r>
      <w:r w:rsidR="00DC3388" w:rsidRPr="006C179E">
        <w:rPr>
          <w:rFonts w:ascii="Times New Roman" w:hAnsi="Times New Roman" w:cs="Times New Roman"/>
          <w:color w:val="1A1A1A"/>
          <w:sz w:val="22"/>
          <w:szCs w:val="22"/>
        </w:rPr>
        <w:t xml:space="preserve">and experience to undertake the task and shall be </w:t>
      </w:r>
      <w:r w:rsidR="00955D38" w:rsidRPr="006C179E">
        <w:rPr>
          <w:rFonts w:ascii="Times New Roman" w:hAnsi="Times New Roman" w:cs="Times New Roman"/>
          <w:color w:val="1A1A1A"/>
          <w:sz w:val="22"/>
          <w:szCs w:val="22"/>
        </w:rPr>
        <w:t>trained</w:t>
      </w:r>
      <w:r w:rsidR="00DC3388" w:rsidRPr="006C179E">
        <w:rPr>
          <w:rFonts w:ascii="Times New Roman" w:hAnsi="Times New Roman" w:cs="Times New Roman"/>
          <w:color w:val="1A1A1A"/>
          <w:sz w:val="22"/>
          <w:szCs w:val="22"/>
        </w:rPr>
        <w:t xml:space="preserve"> in fields related to voter education.</w:t>
      </w:r>
    </w:p>
    <w:p w14:paraId="37BD3499" w14:textId="77777777" w:rsidR="006C179E" w:rsidRDefault="00BE1E4C" w:rsidP="006C179E">
      <w:pPr>
        <w:pStyle w:val="ListParagraph"/>
        <w:widowControl w:val="0"/>
        <w:numPr>
          <w:ilvl w:val="0"/>
          <w:numId w:val="36"/>
        </w:numPr>
        <w:tabs>
          <w:tab w:val="left" w:pos="220"/>
          <w:tab w:val="left" w:pos="720"/>
          <w:tab w:val="left" w:pos="990"/>
          <w:tab w:val="left" w:pos="108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h</w:t>
      </w:r>
      <w:r w:rsidR="00DC3388" w:rsidRPr="006C179E">
        <w:rPr>
          <w:rFonts w:ascii="Times New Roman" w:hAnsi="Times New Roman" w:cs="Times New Roman"/>
          <w:color w:val="1A1A1A"/>
          <w:sz w:val="22"/>
          <w:szCs w:val="22"/>
        </w:rPr>
        <w:t xml:space="preserve">ave the ability to speak and comprehend the language spoken in the region he/she will be </w:t>
      </w:r>
      <w:r w:rsidR="00532DC2" w:rsidRPr="006C179E">
        <w:rPr>
          <w:rFonts w:ascii="Times New Roman" w:hAnsi="Times New Roman" w:cs="Times New Roman"/>
          <w:color w:val="1A1A1A"/>
          <w:sz w:val="22"/>
          <w:szCs w:val="22"/>
        </w:rPr>
        <w:t xml:space="preserve">deployed </w:t>
      </w:r>
      <w:r w:rsidR="00DC3388" w:rsidRPr="006C179E">
        <w:rPr>
          <w:rFonts w:ascii="Times New Roman" w:hAnsi="Times New Roman" w:cs="Times New Roman"/>
          <w:color w:val="1A1A1A"/>
          <w:sz w:val="22"/>
          <w:szCs w:val="22"/>
        </w:rPr>
        <w:t>in;</w:t>
      </w:r>
    </w:p>
    <w:p w14:paraId="4C27EAB5" w14:textId="15C4BE17" w:rsidR="00DC3388" w:rsidRPr="006C179E" w:rsidRDefault="00BE1E4C" w:rsidP="006C179E">
      <w:pPr>
        <w:pStyle w:val="ListParagraph"/>
        <w:widowControl w:val="0"/>
        <w:numPr>
          <w:ilvl w:val="0"/>
          <w:numId w:val="36"/>
        </w:numPr>
        <w:tabs>
          <w:tab w:val="left" w:pos="220"/>
          <w:tab w:val="left" w:pos="720"/>
          <w:tab w:val="left" w:pos="990"/>
          <w:tab w:val="left" w:pos="108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h</w:t>
      </w:r>
      <w:r w:rsidR="00DC3388" w:rsidRPr="006C179E">
        <w:rPr>
          <w:rFonts w:ascii="Times New Roman" w:hAnsi="Times New Roman" w:cs="Times New Roman"/>
          <w:color w:val="1A1A1A"/>
          <w:sz w:val="22"/>
          <w:szCs w:val="22"/>
        </w:rPr>
        <w:t>ave not been previously barred by the Board or the court from providing voters education.</w:t>
      </w:r>
    </w:p>
    <w:p w14:paraId="33FC2ECC" w14:textId="737A3BA1" w:rsidR="00D83E8E" w:rsidRPr="006C179E" w:rsidRDefault="00DC3388" w:rsidP="006C179E">
      <w:pPr>
        <w:pStyle w:val="ListParagraph"/>
        <w:widowControl w:val="0"/>
        <w:numPr>
          <w:ilvl w:val="0"/>
          <w:numId w:val="47"/>
        </w:numPr>
        <w:tabs>
          <w:tab w:val="left" w:pos="22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Notwithstanding wha</w:t>
      </w:r>
      <w:r w:rsidR="00E530D8" w:rsidRPr="006C179E">
        <w:rPr>
          <w:rFonts w:ascii="Times New Roman" w:hAnsi="Times New Roman" w:cs="Times New Roman"/>
          <w:color w:val="1A1A1A"/>
          <w:sz w:val="22"/>
          <w:szCs w:val="22"/>
        </w:rPr>
        <w:t>t is</w:t>
      </w:r>
      <w:r w:rsidRPr="006C179E">
        <w:rPr>
          <w:rFonts w:ascii="Times New Roman" w:hAnsi="Times New Roman" w:cs="Times New Roman"/>
          <w:color w:val="1A1A1A"/>
          <w:sz w:val="22"/>
          <w:szCs w:val="22"/>
        </w:rPr>
        <w:t xml:space="preserve"> </w:t>
      </w:r>
      <w:r w:rsidR="00057C3F" w:rsidRPr="006C179E">
        <w:rPr>
          <w:rFonts w:ascii="Times New Roman" w:hAnsi="Times New Roman" w:cs="Times New Roman"/>
          <w:color w:val="1A1A1A"/>
          <w:sz w:val="22"/>
          <w:szCs w:val="22"/>
        </w:rPr>
        <w:t>provided</w:t>
      </w:r>
      <w:r w:rsidR="00176C2C"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under</w:t>
      </w:r>
      <w:r w:rsidR="00E530D8"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 xml:space="preserve">sub-article 1(d) of this provision, if </w:t>
      </w:r>
      <w:r w:rsidR="00D83E8E" w:rsidRPr="006C179E">
        <w:rPr>
          <w:rFonts w:ascii="Times New Roman" w:hAnsi="Times New Roman" w:cs="Times New Roman"/>
          <w:color w:val="1A1A1A"/>
          <w:sz w:val="22"/>
          <w:szCs w:val="22"/>
        </w:rPr>
        <w:t xml:space="preserve">it is not possible to find within the locality a trainer </w:t>
      </w:r>
      <w:r w:rsidRPr="006C179E">
        <w:rPr>
          <w:rFonts w:ascii="Times New Roman" w:hAnsi="Times New Roman" w:cs="Times New Roman"/>
          <w:color w:val="1A1A1A"/>
          <w:sz w:val="22"/>
          <w:szCs w:val="22"/>
        </w:rPr>
        <w:t xml:space="preserve">that can provide voter education in the local language, the Board may allow provision </w:t>
      </w:r>
      <w:r w:rsidR="00BE1E4C" w:rsidRPr="006C179E">
        <w:rPr>
          <w:rFonts w:ascii="Times New Roman" w:hAnsi="Times New Roman" w:cs="Times New Roman"/>
          <w:color w:val="1A1A1A"/>
          <w:sz w:val="22"/>
          <w:szCs w:val="22"/>
        </w:rPr>
        <w:t>of voter</w:t>
      </w:r>
      <w:r w:rsidRPr="006C179E">
        <w:rPr>
          <w:rFonts w:ascii="Times New Roman" w:hAnsi="Times New Roman" w:cs="Times New Roman"/>
          <w:color w:val="1A1A1A"/>
          <w:sz w:val="22"/>
          <w:szCs w:val="22"/>
        </w:rPr>
        <w:t xml:space="preserve"> education through the help of a translator. </w:t>
      </w:r>
    </w:p>
    <w:p w14:paraId="415E8064" w14:textId="1D9501E6" w:rsidR="00DC3388" w:rsidRPr="006C179E" w:rsidRDefault="00DC3388" w:rsidP="006C179E">
      <w:pPr>
        <w:pStyle w:val="ListParagraph"/>
        <w:widowControl w:val="0"/>
        <w:numPr>
          <w:ilvl w:val="0"/>
          <w:numId w:val="47"/>
        </w:numPr>
        <w:tabs>
          <w:tab w:val="left" w:pos="220"/>
          <w:tab w:val="left" w:pos="720"/>
        </w:tabs>
        <w:autoSpaceDE w:val="0"/>
        <w:autoSpaceDN w:val="0"/>
        <w:adjustRightInd w:val="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Whe</w:t>
      </w:r>
      <w:r w:rsidR="00D83E8E" w:rsidRPr="006C179E">
        <w:rPr>
          <w:rFonts w:ascii="Times New Roman" w:hAnsi="Times New Roman" w:cs="Times New Roman"/>
          <w:color w:val="1A1A1A"/>
          <w:sz w:val="22"/>
          <w:szCs w:val="22"/>
        </w:rPr>
        <w:t>re</w:t>
      </w:r>
      <w:r w:rsidRPr="006C179E">
        <w:rPr>
          <w:rFonts w:ascii="Times New Roman" w:hAnsi="Times New Roman" w:cs="Times New Roman"/>
          <w:color w:val="1A1A1A"/>
          <w:sz w:val="22"/>
          <w:szCs w:val="22"/>
        </w:rPr>
        <w:t xml:space="preserve"> an accredited organization or trainer</w:t>
      </w:r>
      <w:r w:rsidR="0030403F" w:rsidRPr="006C179E">
        <w:rPr>
          <w:rFonts w:ascii="Times New Roman" w:hAnsi="Times New Roman" w:cs="Times New Roman"/>
          <w:sz w:val="22"/>
          <w:szCs w:val="22"/>
        </w:rPr>
        <w:t xml:space="preserve"> </w:t>
      </w:r>
      <w:r w:rsidR="0030403F" w:rsidRPr="006C179E">
        <w:rPr>
          <w:rFonts w:ascii="Times New Roman" w:hAnsi="Times New Roman" w:cs="Times New Roman"/>
          <w:color w:val="1A1A1A"/>
          <w:sz w:val="22"/>
          <w:szCs w:val="22"/>
        </w:rPr>
        <w:t>is found</w:t>
      </w:r>
      <w:r w:rsidR="00057C3F" w:rsidRPr="006C179E">
        <w:rPr>
          <w:rFonts w:ascii="Times New Roman" w:hAnsi="Times New Roman" w:cs="Times New Roman"/>
          <w:color w:val="1A1A1A"/>
          <w:sz w:val="22"/>
          <w:szCs w:val="22"/>
        </w:rPr>
        <w:t xml:space="preserve"> to</w:t>
      </w:r>
      <w:r w:rsidR="0030403F" w:rsidRPr="006C179E">
        <w:rPr>
          <w:rFonts w:ascii="Times New Roman" w:hAnsi="Times New Roman" w:cs="Times New Roman"/>
          <w:color w:val="1A1A1A"/>
          <w:sz w:val="22"/>
          <w:szCs w:val="22"/>
        </w:rPr>
        <w:t xml:space="preserve"> be </w:t>
      </w:r>
      <w:r w:rsidR="00D83E8E" w:rsidRPr="006C179E">
        <w:rPr>
          <w:rFonts w:ascii="Times New Roman" w:hAnsi="Times New Roman" w:cs="Times New Roman"/>
          <w:color w:val="1A1A1A"/>
          <w:sz w:val="22"/>
          <w:szCs w:val="22"/>
        </w:rPr>
        <w:t xml:space="preserve">behaving </w:t>
      </w:r>
      <w:r w:rsidR="0030403F" w:rsidRPr="006C179E">
        <w:rPr>
          <w:rFonts w:ascii="Times New Roman" w:hAnsi="Times New Roman" w:cs="Times New Roman"/>
          <w:color w:val="1A1A1A"/>
          <w:sz w:val="22"/>
          <w:szCs w:val="22"/>
        </w:rPr>
        <w:t>in contravention with</w:t>
      </w:r>
      <w:r w:rsidR="00050623" w:rsidRPr="006C179E">
        <w:rPr>
          <w:rFonts w:ascii="Times New Roman" w:hAnsi="Times New Roman" w:cs="Times New Roman"/>
          <w:color w:val="1A1A1A"/>
          <w:sz w:val="22"/>
          <w:szCs w:val="22"/>
        </w:rPr>
        <w:t xml:space="preserve"> </w:t>
      </w:r>
      <w:r w:rsidRPr="006C179E">
        <w:rPr>
          <w:rFonts w:ascii="Times New Roman" w:hAnsi="Times New Roman" w:cs="Times New Roman"/>
          <w:color w:val="1A1A1A"/>
          <w:sz w:val="22"/>
          <w:szCs w:val="22"/>
        </w:rPr>
        <w:t>the code of conduct</w:t>
      </w:r>
      <w:r w:rsidR="00D83E8E" w:rsidRPr="006C179E">
        <w:rPr>
          <w:rFonts w:ascii="Times New Roman" w:hAnsi="Times New Roman" w:cs="Times New Roman"/>
          <w:color w:val="1A1A1A"/>
          <w:sz w:val="22"/>
          <w:szCs w:val="22"/>
        </w:rPr>
        <w:t xml:space="preserve"> directive</w:t>
      </w:r>
      <w:r w:rsidRPr="006C179E">
        <w:rPr>
          <w:rFonts w:ascii="Times New Roman" w:hAnsi="Times New Roman" w:cs="Times New Roman"/>
          <w:color w:val="1A1A1A"/>
          <w:sz w:val="22"/>
          <w:szCs w:val="22"/>
        </w:rPr>
        <w:t xml:space="preserve"> and outside the scope of </w:t>
      </w:r>
      <w:r w:rsidR="00D83E8E" w:rsidRPr="006C179E">
        <w:rPr>
          <w:rFonts w:ascii="Times New Roman" w:hAnsi="Times New Roman" w:cs="Times New Roman"/>
          <w:color w:val="1A1A1A"/>
          <w:sz w:val="22"/>
          <w:szCs w:val="22"/>
        </w:rPr>
        <w:t>the obligations they entered into</w:t>
      </w:r>
      <w:r w:rsidRPr="006C179E">
        <w:rPr>
          <w:rFonts w:ascii="Times New Roman" w:hAnsi="Times New Roman" w:cs="Times New Roman"/>
          <w:color w:val="1A1A1A"/>
          <w:sz w:val="22"/>
          <w:szCs w:val="22"/>
        </w:rPr>
        <w:t>, the Board</w:t>
      </w:r>
      <w:r w:rsidR="00E029AE" w:rsidRPr="006C179E">
        <w:rPr>
          <w:rFonts w:ascii="Times New Roman" w:hAnsi="Times New Roman" w:cs="Times New Roman"/>
          <w:color w:val="1A1A1A"/>
          <w:sz w:val="22"/>
          <w:szCs w:val="22"/>
        </w:rPr>
        <w:t xml:space="preserve"> may</w:t>
      </w:r>
      <w:r w:rsidRPr="006C179E">
        <w:rPr>
          <w:rFonts w:ascii="Times New Roman" w:hAnsi="Times New Roman" w:cs="Times New Roman"/>
          <w:color w:val="1A1A1A"/>
          <w:sz w:val="22"/>
          <w:szCs w:val="22"/>
        </w:rPr>
        <w:t xml:space="preserve">, as </w:t>
      </w:r>
      <w:r w:rsidR="00E029AE" w:rsidRPr="006C179E">
        <w:rPr>
          <w:rFonts w:ascii="Times New Roman" w:hAnsi="Times New Roman" w:cs="Times New Roman"/>
          <w:color w:val="1A1A1A"/>
          <w:sz w:val="22"/>
          <w:szCs w:val="22"/>
        </w:rPr>
        <w:t>appropriate</w:t>
      </w:r>
      <w:r w:rsidRPr="006C179E">
        <w:rPr>
          <w:rFonts w:ascii="Times New Roman" w:hAnsi="Times New Roman" w:cs="Times New Roman"/>
          <w:color w:val="1A1A1A"/>
          <w:sz w:val="22"/>
          <w:szCs w:val="22"/>
        </w:rPr>
        <w:t xml:space="preserve">, </w:t>
      </w:r>
      <w:r w:rsidR="00E029AE" w:rsidRPr="006C179E">
        <w:rPr>
          <w:rFonts w:ascii="Times New Roman" w:hAnsi="Times New Roman" w:cs="Times New Roman"/>
          <w:color w:val="1A1A1A"/>
          <w:sz w:val="22"/>
          <w:szCs w:val="22"/>
        </w:rPr>
        <w:t xml:space="preserve">cause the mistake to be rectified by </w:t>
      </w:r>
      <w:r w:rsidRPr="006C179E">
        <w:rPr>
          <w:rFonts w:ascii="Times New Roman" w:hAnsi="Times New Roman" w:cs="Times New Roman"/>
          <w:color w:val="1A1A1A"/>
          <w:sz w:val="22"/>
          <w:szCs w:val="22"/>
        </w:rPr>
        <w:t>issu</w:t>
      </w:r>
      <w:r w:rsidR="00E029AE" w:rsidRPr="006C179E">
        <w:rPr>
          <w:rFonts w:ascii="Times New Roman" w:hAnsi="Times New Roman" w:cs="Times New Roman"/>
          <w:color w:val="1A1A1A"/>
          <w:sz w:val="22"/>
          <w:szCs w:val="22"/>
        </w:rPr>
        <w:t>ing</w:t>
      </w:r>
      <w:r w:rsidRPr="006C179E">
        <w:rPr>
          <w:rFonts w:ascii="Times New Roman" w:hAnsi="Times New Roman" w:cs="Times New Roman"/>
          <w:color w:val="1A1A1A"/>
          <w:sz w:val="22"/>
          <w:szCs w:val="22"/>
        </w:rPr>
        <w:t xml:space="preserve"> a warning to the </w:t>
      </w:r>
      <w:r w:rsidR="00E029AE" w:rsidRPr="006C179E">
        <w:rPr>
          <w:rFonts w:ascii="Times New Roman" w:hAnsi="Times New Roman" w:cs="Times New Roman"/>
          <w:color w:val="1A1A1A"/>
          <w:sz w:val="22"/>
          <w:szCs w:val="22"/>
        </w:rPr>
        <w:t xml:space="preserve">trainer as well as the </w:t>
      </w:r>
      <w:r w:rsidRPr="006C179E">
        <w:rPr>
          <w:rFonts w:ascii="Times New Roman" w:hAnsi="Times New Roman" w:cs="Times New Roman"/>
          <w:color w:val="1A1A1A"/>
          <w:sz w:val="22"/>
          <w:szCs w:val="22"/>
        </w:rPr>
        <w:t xml:space="preserve">organization </w:t>
      </w:r>
      <w:r w:rsidR="00E029AE" w:rsidRPr="006C179E">
        <w:rPr>
          <w:rFonts w:ascii="Times New Roman" w:hAnsi="Times New Roman" w:cs="Times New Roman"/>
          <w:color w:val="1A1A1A"/>
          <w:sz w:val="22"/>
          <w:szCs w:val="22"/>
        </w:rPr>
        <w:t xml:space="preserve">s/he represents </w:t>
      </w:r>
      <w:r w:rsidRPr="006C179E">
        <w:rPr>
          <w:rFonts w:ascii="Times New Roman" w:hAnsi="Times New Roman" w:cs="Times New Roman"/>
          <w:color w:val="1A1A1A"/>
          <w:sz w:val="22"/>
          <w:szCs w:val="22"/>
        </w:rPr>
        <w:t>or take measures which</w:t>
      </w:r>
      <w:r w:rsidR="00AF416E" w:rsidRPr="006C179E">
        <w:rPr>
          <w:rFonts w:ascii="Times New Roman" w:hAnsi="Times New Roman" w:cs="Times New Roman"/>
          <w:color w:val="1A1A1A"/>
          <w:sz w:val="22"/>
          <w:szCs w:val="22"/>
        </w:rPr>
        <w:t xml:space="preserve"> </w:t>
      </w:r>
      <w:r w:rsidR="00050623" w:rsidRPr="006C179E">
        <w:rPr>
          <w:rFonts w:ascii="Times New Roman" w:hAnsi="Times New Roman" w:cs="Times New Roman"/>
          <w:color w:val="1A1A1A"/>
          <w:sz w:val="22"/>
          <w:szCs w:val="22"/>
        </w:rPr>
        <w:t>may extend to</w:t>
      </w:r>
      <w:r w:rsidRPr="006C179E">
        <w:rPr>
          <w:rFonts w:ascii="Times New Roman" w:hAnsi="Times New Roman" w:cs="Times New Roman"/>
          <w:color w:val="1A1A1A"/>
          <w:sz w:val="22"/>
          <w:szCs w:val="22"/>
        </w:rPr>
        <w:t xml:space="preserve"> cancellation of accreditation. </w:t>
      </w:r>
    </w:p>
    <w:p w14:paraId="61704CE0"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2C421155" w14:textId="65728645" w:rsidR="00DC3388" w:rsidRPr="005B0882"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u w:val="single"/>
        </w:rPr>
      </w:pPr>
      <w:r w:rsidRPr="00F607D3">
        <w:rPr>
          <w:rFonts w:ascii="Times New Roman" w:hAnsi="Times New Roman" w:cs="Times New Roman"/>
          <w:b/>
          <w:color w:val="1A1A1A"/>
          <w:sz w:val="22"/>
          <w:szCs w:val="22"/>
        </w:rPr>
        <w:t xml:space="preserve">Article 10. </w:t>
      </w:r>
      <w:r w:rsidR="0074159A" w:rsidRPr="005B0882">
        <w:rPr>
          <w:rFonts w:ascii="Times New Roman" w:hAnsi="Times New Roman" w:cs="Times New Roman"/>
          <w:b/>
          <w:color w:val="1A1A1A"/>
          <w:sz w:val="22"/>
          <w:szCs w:val="22"/>
          <w:u w:val="single"/>
        </w:rPr>
        <w:t xml:space="preserve">Informing </w:t>
      </w:r>
      <w:r w:rsidR="00124DBE" w:rsidRPr="005B0882">
        <w:rPr>
          <w:rFonts w:ascii="Times New Roman" w:hAnsi="Times New Roman" w:cs="Times New Roman"/>
          <w:b/>
          <w:color w:val="1A1A1A"/>
          <w:sz w:val="22"/>
          <w:szCs w:val="22"/>
          <w:u w:val="single"/>
        </w:rPr>
        <w:t xml:space="preserve">the Board about the identity of </w:t>
      </w:r>
      <w:r w:rsidRPr="005B0882">
        <w:rPr>
          <w:rFonts w:ascii="Times New Roman" w:hAnsi="Times New Roman" w:cs="Times New Roman"/>
          <w:b/>
          <w:color w:val="1A1A1A"/>
          <w:sz w:val="22"/>
          <w:szCs w:val="22"/>
          <w:u w:val="single"/>
        </w:rPr>
        <w:t>trainers</w:t>
      </w:r>
    </w:p>
    <w:p w14:paraId="7D9FA931" w14:textId="7B71D5DF" w:rsidR="00DC3388" w:rsidRPr="00F607D3" w:rsidRDefault="00DC3388" w:rsidP="00124DBE">
      <w:pPr>
        <w:widowControl w:val="0"/>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If </w:t>
      </w:r>
      <w:r w:rsidR="0074159A" w:rsidRPr="00F607D3">
        <w:rPr>
          <w:rFonts w:ascii="Times New Roman" w:hAnsi="Times New Roman" w:cs="Times New Roman"/>
          <w:color w:val="1A1A1A"/>
          <w:sz w:val="22"/>
          <w:szCs w:val="22"/>
        </w:rPr>
        <w:t xml:space="preserve">an </w:t>
      </w:r>
      <w:r w:rsidRPr="00F607D3">
        <w:rPr>
          <w:rFonts w:ascii="Times New Roman" w:hAnsi="Times New Roman" w:cs="Times New Roman"/>
          <w:color w:val="1A1A1A"/>
          <w:sz w:val="22"/>
          <w:szCs w:val="22"/>
        </w:rPr>
        <w:t>organization accredited to provide voter education provides face-to-face training, it shall:</w:t>
      </w:r>
    </w:p>
    <w:p w14:paraId="5CC514B3" w14:textId="77777777" w:rsidR="006C179E" w:rsidRDefault="00DC3388" w:rsidP="006C179E">
      <w:pPr>
        <w:pStyle w:val="ListParagraph"/>
        <w:widowControl w:val="0"/>
        <w:numPr>
          <w:ilvl w:val="0"/>
          <w:numId w:val="10"/>
        </w:numPr>
        <w:tabs>
          <w:tab w:val="left" w:pos="220"/>
          <w:tab w:val="left" w:pos="540"/>
          <w:tab w:val="left" w:pos="72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color w:val="1A1A1A"/>
          <w:sz w:val="22"/>
          <w:szCs w:val="22"/>
        </w:rPr>
        <w:t xml:space="preserve">Have trainers that provide voter education </w:t>
      </w:r>
      <w:r w:rsidR="00BE1E4C" w:rsidRPr="006C179E">
        <w:rPr>
          <w:rFonts w:ascii="Times New Roman" w:hAnsi="Times New Roman" w:cs="Times New Roman"/>
          <w:color w:val="1A1A1A"/>
          <w:sz w:val="22"/>
          <w:szCs w:val="22"/>
        </w:rPr>
        <w:t xml:space="preserve">and </w:t>
      </w:r>
      <w:r w:rsidRPr="006C179E">
        <w:rPr>
          <w:rFonts w:ascii="Times New Roman" w:hAnsi="Times New Roman" w:cs="Times New Roman"/>
          <w:color w:val="1A1A1A"/>
          <w:sz w:val="22"/>
          <w:szCs w:val="22"/>
        </w:rPr>
        <w:t xml:space="preserve">inform the Board </w:t>
      </w:r>
      <w:r w:rsidR="0074159A" w:rsidRPr="006C179E">
        <w:rPr>
          <w:rFonts w:ascii="Times New Roman" w:hAnsi="Times New Roman" w:cs="Times New Roman"/>
          <w:color w:val="1A1A1A"/>
          <w:sz w:val="22"/>
          <w:szCs w:val="22"/>
        </w:rPr>
        <w:t xml:space="preserve">of </w:t>
      </w:r>
      <w:r w:rsidR="00815B7A" w:rsidRPr="006C179E">
        <w:rPr>
          <w:rFonts w:ascii="Times New Roman" w:hAnsi="Times New Roman" w:cs="Times New Roman"/>
          <w:color w:val="1A1A1A"/>
          <w:sz w:val="22"/>
          <w:szCs w:val="22"/>
        </w:rPr>
        <w:t>the identity of the</w:t>
      </w:r>
      <w:r w:rsidRPr="006C179E">
        <w:rPr>
          <w:rFonts w:ascii="Times New Roman" w:hAnsi="Times New Roman" w:cs="Times New Roman"/>
          <w:color w:val="1A1A1A"/>
          <w:sz w:val="22"/>
          <w:szCs w:val="22"/>
        </w:rPr>
        <w:t xml:space="preserve"> trainers</w:t>
      </w:r>
      <w:r w:rsidR="000A1D50" w:rsidRPr="006C179E">
        <w:rPr>
          <w:rFonts w:ascii="Times New Roman" w:hAnsi="Times New Roman" w:cs="Times New Roman"/>
          <w:color w:val="1A1A1A"/>
          <w:sz w:val="22"/>
          <w:szCs w:val="22"/>
        </w:rPr>
        <w:t>.</w:t>
      </w:r>
    </w:p>
    <w:p w14:paraId="0CADA30D" w14:textId="23BB1FF1" w:rsidR="00DC3388" w:rsidRPr="006C179E" w:rsidRDefault="00DC3388" w:rsidP="006C179E">
      <w:pPr>
        <w:pStyle w:val="ListParagraph"/>
        <w:widowControl w:val="0"/>
        <w:numPr>
          <w:ilvl w:val="0"/>
          <w:numId w:val="10"/>
        </w:numPr>
        <w:tabs>
          <w:tab w:val="left" w:pos="220"/>
          <w:tab w:val="left" w:pos="540"/>
          <w:tab w:val="left" w:pos="720"/>
        </w:tabs>
        <w:autoSpaceDE w:val="0"/>
        <w:autoSpaceDN w:val="0"/>
        <w:adjustRightInd w:val="0"/>
        <w:spacing w:before="240"/>
        <w:jc w:val="both"/>
        <w:rPr>
          <w:rFonts w:ascii="Times New Roman" w:hAnsi="Times New Roman" w:cs="Times New Roman"/>
          <w:color w:val="1A1A1A"/>
          <w:sz w:val="22"/>
          <w:szCs w:val="22"/>
        </w:rPr>
      </w:pPr>
      <w:r w:rsidRPr="006C179E">
        <w:rPr>
          <w:rFonts w:ascii="Times New Roman" w:hAnsi="Times New Roman" w:cs="Times New Roman"/>
          <w:sz w:val="22"/>
          <w:szCs w:val="22"/>
        </w:rPr>
        <w:t xml:space="preserve">The form used by the organization to inform the </w:t>
      </w:r>
      <w:r w:rsidR="00815B7A" w:rsidRPr="006C179E">
        <w:rPr>
          <w:rFonts w:ascii="Times New Roman" w:hAnsi="Times New Roman" w:cs="Times New Roman"/>
          <w:sz w:val="22"/>
          <w:szCs w:val="22"/>
        </w:rPr>
        <w:t xml:space="preserve">identity </w:t>
      </w:r>
      <w:r w:rsidRPr="006C179E">
        <w:rPr>
          <w:rFonts w:ascii="Times New Roman" w:hAnsi="Times New Roman" w:cs="Times New Roman"/>
          <w:sz w:val="22"/>
          <w:szCs w:val="22"/>
        </w:rPr>
        <w:t xml:space="preserve">of trainers </w:t>
      </w:r>
      <w:r w:rsidR="0074159A" w:rsidRPr="006C179E">
        <w:rPr>
          <w:rFonts w:ascii="Times New Roman" w:hAnsi="Times New Roman" w:cs="Times New Roman"/>
          <w:sz w:val="22"/>
          <w:szCs w:val="22"/>
        </w:rPr>
        <w:t xml:space="preserve">to the Board </w:t>
      </w:r>
      <w:r w:rsidRPr="006C179E">
        <w:rPr>
          <w:rFonts w:ascii="Times New Roman" w:hAnsi="Times New Roman" w:cs="Times New Roman"/>
          <w:sz w:val="22"/>
          <w:szCs w:val="22"/>
        </w:rPr>
        <w:t>shall be prepared by the Board.</w:t>
      </w:r>
    </w:p>
    <w:p w14:paraId="601B2F29" w14:textId="6140043D" w:rsidR="00DC3388" w:rsidRPr="00F607D3" w:rsidRDefault="00DC3388" w:rsidP="0074159A">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0DED2B83"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11. </w:t>
      </w:r>
      <w:r w:rsidRPr="005B0882">
        <w:rPr>
          <w:rFonts w:ascii="Times New Roman" w:hAnsi="Times New Roman" w:cs="Times New Roman"/>
          <w:b/>
          <w:color w:val="1A1A1A"/>
          <w:sz w:val="22"/>
          <w:szCs w:val="22"/>
          <w:u w:val="single"/>
        </w:rPr>
        <w:t>Changing of trainers</w:t>
      </w:r>
    </w:p>
    <w:p w14:paraId="5EAAFE7B" w14:textId="302BA1A5" w:rsidR="00DC3388" w:rsidRPr="00F607D3" w:rsidRDefault="00DC3388" w:rsidP="0074159A">
      <w:pPr>
        <w:widowControl w:val="0"/>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Where organization </w:t>
      </w:r>
      <w:r w:rsidR="0074159A" w:rsidRPr="00F607D3">
        <w:rPr>
          <w:rFonts w:ascii="Times New Roman" w:hAnsi="Times New Roman" w:cs="Times New Roman"/>
          <w:color w:val="1A1A1A"/>
          <w:sz w:val="22"/>
          <w:szCs w:val="22"/>
        </w:rPr>
        <w:t xml:space="preserve">accredited </w:t>
      </w:r>
      <w:r w:rsidRPr="00F607D3">
        <w:rPr>
          <w:rFonts w:ascii="Times New Roman" w:hAnsi="Times New Roman" w:cs="Times New Roman"/>
          <w:color w:val="1A1A1A"/>
          <w:sz w:val="22"/>
          <w:szCs w:val="22"/>
        </w:rPr>
        <w:t xml:space="preserve">to provide face-to-face voter education changes its trainer, it shall inform the Board within 7 days of such change and </w:t>
      </w:r>
      <w:r w:rsidR="00815B7A" w:rsidRPr="00F607D3">
        <w:rPr>
          <w:rFonts w:ascii="Times New Roman" w:hAnsi="Times New Roman" w:cs="Times New Roman"/>
          <w:color w:val="1A1A1A"/>
          <w:sz w:val="22"/>
          <w:szCs w:val="22"/>
        </w:rPr>
        <w:t xml:space="preserve">obtain </w:t>
      </w:r>
      <w:r w:rsidRPr="00F607D3">
        <w:rPr>
          <w:rFonts w:ascii="Times New Roman" w:hAnsi="Times New Roman" w:cs="Times New Roman"/>
          <w:color w:val="1A1A1A"/>
          <w:sz w:val="22"/>
          <w:szCs w:val="22"/>
        </w:rPr>
        <w:t>the latter</w:t>
      </w:r>
      <w:r w:rsidR="0074159A"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xml:space="preserve"> </w:t>
      </w:r>
      <w:r w:rsidR="0074159A" w:rsidRPr="00F607D3">
        <w:rPr>
          <w:rFonts w:ascii="Times New Roman" w:hAnsi="Times New Roman" w:cs="Times New Roman"/>
          <w:color w:val="1A1A1A"/>
          <w:sz w:val="22"/>
          <w:szCs w:val="22"/>
        </w:rPr>
        <w:t xml:space="preserve">approval. </w:t>
      </w:r>
    </w:p>
    <w:p w14:paraId="60F18FDF" w14:textId="77777777" w:rsidR="00DC3388" w:rsidRPr="00F607D3" w:rsidRDefault="00DC3388" w:rsidP="00DC3388">
      <w:pPr>
        <w:widowControl w:val="0"/>
        <w:autoSpaceDE w:val="0"/>
        <w:autoSpaceDN w:val="0"/>
        <w:adjustRightInd w:val="0"/>
        <w:jc w:val="both"/>
        <w:rPr>
          <w:rFonts w:ascii="Times New Roman" w:hAnsi="Times New Roman" w:cs="Times New Roman"/>
          <w:b/>
          <w:color w:val="1A1A1A"/>
          <w:sz w:val="22"/>
          <w:szCs w:val="22"/>
        </w:rPr>
      </w:pPr>
    </w:p>
    <w:p w14:paraId="2E293A06" w14:textId="29BF08F5" w:rsidR="00DC3388" w:rsidRPr="005B0882" w:rsidRDefault="00DC3388" w:rsidP="00DC3388">
      <w:pPr>
        <w:widowControl w:val="0"/>
        <w:autoSpaceDE w:val="0"/>
        <w:autoSpaceDN w:val="0"/>
        <w:adjustRightInd w:val="0"/>
        <w:jc w:val="both"/>
        <w:rPr>
          <w:rFonts w:ascii="Times New Roman" w:hAnsi="Times New Roman" w:cs="Times New Roman"/>
          <w:b/>
          <w:color w:val="1A1A1A"/>
          <w:sz w:val="22"/>
          <w:szCs w:val="22"/>
          <w:u w:val="single"/>
        </w:rPr>
      </w:pPr>
      <w:r w:rsidRPr="00F607D3">
        <w:rPr>
          <w:rFonts w:ascii="Times New Roman" w:hAnsi="Times New Roman" w:cs="Times New Roman"/>
          <w:b/>
          <w:color w:val="1A1A1A"/>
          <w:sz w:val="22"/>
          <w:szCs w:val="22"/>
        </w:rPr>
        <w:t xml:space="preserve">Article 12. </w:t>
      </w:r>
      <w:r w:rsidR="00517951" w:rsidRPr="005B0882">
        <w:rPr>
          <w:rFonts w:ascii="Times New Roman" w:hAnsi="Times New Roman" w:cs="Times New Roman"/>
          <w:b/>
          <w:color w:val="1A1A1A"/>
          <w:sz w:val="22"/>
          <w:szCs w:val="22"/>
          <w:u w:val="single"/>
        </w:rPr>
        <w:t>Issu</w:t>
      </w:r>
      <w:r w:rsidR="005F1EB9" w:rsidRPr="005B0882">
        <w:rPr>
          <w:rFonts w:ascii="Times New Roman" w:hAnsi="Times New Roman" w:cs="Times New Roman"/>
          <w:b/>
          <w:color w:val="1A1A1A"/>
          <w:sz w:val="22"/>
          <w:szCs w:val="22"/>
          <w:u w:val="single"/>
        </w:rPr>
        <w:t>ance</w:t>
      </w:r>
      <w:r w:rsidR="00517951" w:rsidRPr="005B0882">
        <w:rPr>
          <w:rFonts w:ascii="Times New Roman" w:hAnsi="Times New Roman" w:cs="Times New Roman"/>
          <w:b/>
          <w:color w:val="1A1A1A"/>
          <w:sz w:val="22"/>
          <w:szCs w:val="22"/>
          <w:u w:val="single"/>
        </w:rPr>
        <w:t xml:space="preserve"> of a</w:t>
      </w:r>
      <w:r w:rsidRPr="005B0882">
        <w:rPr>
          <w:rFonts w:ascii="Times New Roman" w:hAnsi="Times New Roman" w:cs="Times New Roman"/>
          <w:b/>
          <w:color w:val="1A1A1A"/>
          <w:sz w:val="22"/>
          <w:szCs w:val="22"/>
          <w:u w:val="single"/>
        </w:rPr>
        <w:t xml:space="preserve">ccreditation </w:t>
      </w:r>
      <w:r w:rsidR="005F1EB9" w:rsidRPr="005B0882">
        <w:rPr>
          <w:rFonts w:ascii="Times New Roman" w:hAnsi="Times New Roman" w:cs="Times New Roman"/>
          <w:b/>
          <w:color w:val="1A1A1A"/>
          <w:sz w:val="22"/>
          <w:szCs w:val="22"/>
          <w:u w:val="single"/>
        </w:rPr>
        <w:t>for voter education i</w:t>
      </w:r>
      <w:r w:rsidRPr="005B0882">
        <w:rPr>
          <w:rFonts w:ascii="Times New Roman" w:hAnsi="Times New Roman" w:cs="Times New Roman"/>
          <w:b/>
          <w:color w:val="1A1A1A"/>
          <w:sz w:val="22"/>
          <w:szCs w:val="22"/>
          <w:u w:val="single"/>
        </w:rPr>
        <w:t xml:space="preserve">dentification </w:t>
      </w:r>
      <w:r w:rsidR="005F1EB9" w:rsidRPr="005B0882">
        <w:rPr>
          <w:rFonts w:ascii="Times New Roman" w:hAnsi="Times New Roman" w:cs="Times New Roman"/>
          <w:b/>
          <w:color w:val="1A1A1A"/>
          <w:sz w:val="22"/>
          <w:szCs w:val="22"/>
          <w:u w:val="single"/>
        </w:rPr>
        <w:t>c</w:t>
      </w:r>
      <w:r w:rsidRPr="005B0882">
        <w:rPr>
          <w:rFonts w:ascii="Times New Roman" w:hAnsi="Times New Roman" w:cs="Times New Roman"/>
          <w:b/>
          <w:color w:val="1A1A1A"/>
          <w:sz w:val="22"/>
          <w:szCs w:val="22"/>
          <w:u w:val="single"/>
        </w:rPr>
        <w:t>ard</w:t>
      </w:r>
    </w:p>
    <w:p w14:paraId="3F1B3BB8" w14:textId="77777777" w:rsidR="006C179E" w:rsidRDefault="006C179E" w:rsidP="006C179E">
      <w:pPr>
        <w:widowControl w:val="0"/>
        <w:tabs>
          <w:tab w:val="left" w:pos="220"/>
          <w:tab w:val="left" w:pos="270"/>
        </w:tabs>
        <w:autoSpaceDE w:val="0"/>
        <w:autoSpaceDN w:val="0"/>
        <w:adjustRightInd w:val="0"/>
        <w:spacing w:before="240"/>
        <w:ind w:left="360"/>
        <w:jc w:val="both"/>
        <w:rPr>
          <w:rFonts w:ascii="Times New Roman" w:hAnsi="Times New Roman" w:cs="Times New Roman"/>
          <w:color w:val="1A1A1A"/>
          <w:sz w:val="22"/>
          <w:szCs w:val="22"/>
        </w:rPr>
      </w:pPr>
      <w:r>
        <w:rPr>
          <w:rFonts w:ascii="Times New Roman" w:hAnsi="Times New Roman" w:cs="Times New Roman"/>
          <w:color w:val="1A1A1A"/>
          <w:sz w:val="22"/>
          <w:szCs w:val="22"/>
        </w:rPr>
        <w:t>1.</w:t>
      </w:r>
      <w:r w:rsidR="00DC3388" w:rsidRPr="00F607D3">
        <w:rPr>
          <w:rFonts w:ascii="Times New Roman" w:hAnsi="Times New Roman" w:cs="Times New Roman"/>
          <w:color w:val="1A1A1A"/>
          <w:sz w:val="22"/>
          <w:szCs w:val="22"/>
        </w:rPr>
        <w:t>The Board shall issue accreditation</w:t>
      </w:r>
      <w:r w:rsidR="00C4654E" w:rsidRPr="00F607D3">
        <w:rPr>
          <w:rFonts w:ascii="Times New Roman" w:hAnsi="Times New Roman" w:cs="Times New Roman"/>
          <w:color w:val="1A1A1A"/>
          <w:sz w:val="22"/>
          <w:szCs w:val="22"/>
        </w:rPr>
        <w:t>/license to educate</w:t>
      </w:r>
      <w:r w:rsidR="00DC3388" w:rsidRPr="00F607D3">
        <w:rPr>
          <w:rFonts w:ascii="Times New Roman" w:hAnsi="Times New Roman" w:cs="Times New Roman"/>
          <w:color w:val="1A1A1A"/>
          <w:sz w:val="22"/>
          <w:szCs w:val="22"/>
        </w:rPr>
        <w:t xml:space="preserve"> to the organization </w:t>
      </w:r>
      <w:r w:rsidR="00C4654E" w:rsidRPr="00F607D3">
        <w:rPr>
          <w:rFonts w:ascii="Times New Roman" w:hAnsi="Times New Roman" w:cs="Times New Roman"/>
          <w:color w:val="1A1A1A"/>
          <w:sz w:val="22"/>
          <w:szCs w:val="22"/>
        </w:rPr>
        <w:t xml:space="preserve">it </w:t>
      </w:r>
      <w:r w:rsidR="00DC3388" w:rsidRPr="00F607D3">
        <w:rPr>
          <w:rFonts w:ascii="Times New Roman" w:hAnsi="Times New Roman" w:cs="Times New Roman"/>
          <w:color w:val="1A1A1A"/>
          <w:sz w:val="22"/>
          <w:szCs w:val="22"/>
        </w:rPr>
        <w:t xml:space="preserve">accredited </w:t>
      </w:r>
      <w:r w:rsidR="00815B7A" w:rsidRPr="00F607D3">
        <w:rPr>
          <w:rFonts w:ascii="Times New Roman" w:hAnsi="Times New Roman" w:cs="Times New Roman"/>
          <w:color w:val="1A1A1A"/>
          <w:sz w:val="22"/>
          <w:szCs w:val="22"/>
        </w:rPr>
        <w:t>in accordance with A</w:t>
      </w:r>
      <w:r w:rsidR="00DC3388" w:rsidRPr="00F607D3">
        <w:rPr>
          <w:rFonts w:ascii="Times New Roman" w:hAnsi="Times New Roman" w:cs="Times New Roman"/>
          <w:color w:val="1A1A1A"/>
          <w:sz w:val="22"/>
          <w:szCs w:val="22"/>
        </w:rPr>
        <w:t xml:space="preserve">rticle 125(1) of the </w:t>
      </w:r>
      <w:r w:rsidR="00C4654E" w:rsidRPr="00F607D3">
        <w:rPr>
          <w:rFonts w:ascii="Times New Roman" w:hAnsi="Times New Roman" w:cs="Times New Roman"/>
          <w:color w:val="1A1A1A"/>
          <w:sz w:val="22"/>
          <w:szCs w:val="22"/>
        </w:rPr>
        <w:t>e</w:t>
      </w:r>
      <w:r w:rsidR="00DC3388" w:rsidRPr="00F607D3">
        <w:rPr>
          <w:rFonts w:ascii="Times New Roman" w:hAnsi="Times New Roman" w:cs="Times New Roman"/>
          <w:color w:val="1A1A1A"/>
          <w:sz w:val="22"/>
          <w:szCs w:val="22"/>
        </w:rPr>
        <w:t xml:space="preserve">lectoral </w:t>
      </w:r>
      <w:r w:rsidR="00C4654E" w:rsidRPr="00F607D3">
        <w:rPr>
          <w:rFonts w:ascii="Times New Roman" w:hAnsi="Times New Roman" w:cs="Times New Roman"/>
          <w:color w:val="1A1A1A"/>
          <w:sz w:val="22"/>
          <w:szCs w:val="22"/>
        </w:rPr>
        <w:t>l</w:t>
      </w:r>
      <w:r w:rsidR="00DC3388" w:rsidRPr="00F607D3">
        <w:rPr>
          <w:rFonts w:ascii="Times New Roman" w:hAnsi="Times New Roman" w:cs="Times New Roman"/>
          <w:color w:val="1A1A1A"/>
          <w:sz w:val="22"/>
          <w:szCs w:val="22"/>
        </w:rPr>
        <w:t xml:space="preserve">aw and this directive and an </w:t>
      </w:r>
      <w:r w:rsidR="00C4654E" w:rsidRPr="00F607D3">
        <w:rPr>
          <w:rFonts w:ascii="Times New Roman" w:hAnsi="Times New Roman" w:cs="Times New Roman"/>
          <w:color w:val="1A1A1A"/>
          <w:sz w:val="22"/>
          <w:szCs w:val="22"/>
        </w:rPr>
        <w:t xml:space="preserve">identification </w:t>
      </w:r>
      <w:r w:rsidR="00DC3388" w:rsidRPr="00F607D3">
        <w:rPr>
          <w:rFonts w:ascii="Times New Roman" w:hAnsi="Times New Roman" w:cs="Times New Roman"/>
          <w:color w:val="1A1A1A"/>
          <w:sz w:val="22"/>
          <w:szCs w:val="22"/>
        </w:rPr>
        <w:t>card to its trainer</w:t>
      </w:r>
      <w:r w:rsidR="00C4654E" w:rsidRPr="00F607D3">
        <w:rPr>
          <w:rFonts w:ascii="Times New Roman" w:hAnsi="Times New Roman" w:cs="Times New Roman"/>
          <w:color w:val="1A1A1A"/>
          <w:sz w:val="22"/>
          <w:szCs w:val="22"/>
        </w:rPr>
        <w:t xml:space="preserve">, if it has one. </w:t>
      </w:r>
    </w:p>
    <w:p w14:paraId="6E0D57DD" w14:textId="18FB525C" w:rsidR="00DC3388" w:rsidRPr="006C179E" w:rsidRDefault="006C179E" w:rsidP="006C179E">
      <w:pPr>
        <w:widowControl w:val="0"/>
        <w:tabs>
          <w:tab w:val="left" w:pos="220"/>
          <w:tab w:val="left" w:pos="270"/>
        </w:tabs>
        <w:autoSpaceDE w:val="0"/>
        <w:autoSpaceDN w:val="0"/>
        <w:adjustRightInd w:val="0"/>
        <w:spacing w:before="240"/>
        <w:ind w:left="360"/>
        <w:jc w:val="both"/>
        <w:rPr>
          <w:rFonts w:ascii="Times New Roman" w:hAnsi="Times New Roman" w:cs="Times New Roman"/>
          <w:color w:val="1A1A1A"/>
          <w:sz w:val="22"/>
          <w:szCs w:val="22"/>
        </w:rPr>
      </w:pPr>
      <w:r>
        <w:rPr>
          <w:rFonts w:ascii="Times New Roman" w:hAnsi="Times New Roman" w:cs="Times New Roman"/>
          <w:sz w:val="22"/>
          <w:szCs w:val="22"/>
        </w:rPr>
        <w:t xml:space="preserve">2. </w:t>
      </w:r>
      <w:r w:rsidR="00DC3388" w:rsidRPr="006C179E">
        <w:rPr>
          <w:rFonts w:ascii="Times New Roman" w:hAnsi="Times New Roman" w:cs="Times New Roman"/>
          <w:sz w:val="22"/>
          <w:szCs w:val="22"/>
        </w:rPr>
        <w:t xml:space="preserve">All voter education accreditation and </w:t>
      </w:r>
      <w:r w:rsidR="00FB0DB3" w:rsidRPr="006C179E">
        <w:rPr>
          <w:rFonts w:ascii="Times New Roman" w:hAnsi="Times New Roman" w:cs="Times New Roman"/>
          <w:sz w:val="22"/>
          <w:szCs w:val="22"/>
        </w:rPr>
        <w:t>identification</w:t>
      </w:r>
      <w:r w:rsidR="00DC3388" w:rsidRPr="006C179E">
        <w:rPr>
          <w:rFonts w:ascii="Times New Roman" w:hAnsi="Times New Roman" w:cs="Times New Roman"/>
          <w:sz w:val="22"/>
          <w:szCs w:val="22"/>
        </w:rPr>
        <w:t xml:space="preserve"> cards issued are valid for one election </w:t>
      </w:r>
      <w:r w:rsidR="00FB0DB3" w:rsidRPr="006C179E">
        <w:rPr>
          <w:rFonts w:ascii="Times New Roman" w:hAnsi="Times New Roman" w:cs="Times New Roman"/>
          <w:sz w:val="22"/>
          <w:szCs w:val="22"/>
        </w:rPr>
        <w:t>period</w:t>
      </w:r>
      <w:r w:rsidR="00DC3388" w:rsidRPr="006C179E">
        <w:rPr>
          <w:rFonts w:ascii="Times New Roman" w:hAnsi="Times New Roman" w:cs="Times New Roman"/>
          <w:sz w:val="22"/>
          <w:szCs w:val="22"/>
        </w:rPr>
        <w:t xml:space="preserve"> only.</w:t>
      </w:r>
    </w:p>
    <w:p w14:paraId="10F0B8E4"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7DF1C330" w14:textId="77777777" w:rsidR="00BE1E4C" w:rsidRPr="00F607D3" w:rsidRDefault="00BE1E4C"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p>
    <w:p w14:paraId="3EDA09C4"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13. </w:t>
      </w:r>
      <w:r w:rsidRPr="005B0882">
        <w:rPr>
          <w:rFonts w:ascii="Times New Roman" w:hAnsi="Times New Roman" w:cs="Times New Roman"/>
          <w:b/>
          <w:color w:val="1A1A1A"/>
          <w:sz w:val="22"/>
          <w:szCs w:val="22"/>
          <w:u w:val="single"/>
        </w:rPr>
        <w:t>The Provision of voter education</w:t>
      </w:r>
    </w:p>
    <w:p w14:paraId="4DB56B76" w14:textId="4CB05BB4" w:rsidR="00DC3388" w:rsidRPr="00F607D3" w:rsidRDefault="00DC3388" w:rsidP="00FB0DB3">
      <w:pPr>
        <w:pStyle w:val="ListParagraph"/>
        <w:widowControl w:val="0"/>
        <w:numPr>
          <w:ilvl w:val="0"/>
          <w:numId w:val="12"/>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bookmarkStart w:id="9" w:name="_Hlk59019705"/>
      <w:r w:rsidRPr="00F607D3">
        <w:rPr>
          <w:rFonts w:ascii="Times New Roman" w:hAnsi="Times New Roman" w:cs="Times New Roman"/>
          <w:color w:val="1A1A1A"/>
          <w:sz w:val="22"/>
          <w:szCs w:val="22"/>
        </w:rPr>
        <w:t xml:space="preserve">The Board may prepare written, </w:t>
      </w:r>
      <w:r w:rsidR="00CA7DD6" w:rsidRPr="00F607D3">
        <w:rPr>
          <w:rFonts w:ascii="Times New Roman" w:hAnsi="Times New Roman" w:cs="Times New Roman"/>
          <w:color w:val="1A1A1A"/>
          <w:sz w:val="22"/>
          <w:szCs w:val="22"/>
        </w:rPr>
        <w:t>visual</w:t>
      </w:r>
      <w:r w:rsidR="006642B2" w:rsidRPr="00F607D3">
        <w:rPr>
          <w:rFonts w:ascii="Times New Roman" w:hAnsi="Times New Roman" w:cs="Times New Roman"/>
          <w:color w:val="1A1A1A"/>
          <w:sz w:val="22"/>
          <w:szCs w:val="22"/>
        </w:rPr>
        <w:t>/pictorial</w:t>
      </w:r>
      <w:r w:rsidR="00CA7DD6"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or recorded or other similar </w:t>
      </w:r>
      <w:r w:rsidR="00CA7DD6" w:rsidRPr="00F607D3">
        <w:rPr>
          <w:rFonts w:ascii="Times New Roman" w:hAnsi="Times New Roman" w:cs="Times New Roman"/>
          <w:color w:val="1A1A1A"/>
          <w:sz w:val="22"/>
          <w:szCs w:val="22"/>
        </w:rPr>
        <w:t xml:space="preserve">education </w:t>
      </w:r>
      <w:r w:rsidRPr="00F607D3">
        <w:rPr>
          <w:rFonts w:ascii="Times New Roman" w:hAnsi="Times New Roman" w:cs="Times New Roman"/>
          <w:color w:val="1A1A1A"/>
          <w:sz w:val="22"/>
          <w:szCs w:val="22"/>
        </w:rPr>
        <w:t xml:space="preserve">materials for voter education; or it may have another person prepare such materials or it may, after verifying the contents and quality of the writings, </w:t>
      </w:r>
      <w:r w:rsidR="00CA7DD6" w:rsidRPr="00F607D3">
        <w:rPr>
          <w:rFonts w:ascii="Times New Roman" w:hAnsi="Times New Roman" w:cs="Times New Roman"/>
          <w:color w:val="1A1A1A"/>
          <w:sz w:val="22"/>
          <w:szCs w:val="22"/>
        </w:rPr>
        <w:t xml:space="preserve">visual </w:t>
      </w:r>
      <w:r w:rsidRPr="00F607D3">
        <w:rPr>
          <w:rFonts w:ascii="Times New Roman" w:hAnsi="Times New Roman" w:cs="Times New Roman"/>
          <w:color w:val="1A1A1A"/>
          <w:sz w:val="22"/>
          <w:szCs w:val="22"/>
        </w:rPr>
        <w:t xml:space="preserve">and audio prepared by another person, </w:t>
      </w:r>
      <w:r w:rsidR="006642B2" w:rsidRPr="00F607D3">
        <w:rPr>
          <w:rFonts w:ascii="Times New Roman" w:hAnsi="Times New Roman" w:cs="Times New Roman"/>
          <w:color w:val="1A1A1A"/>
          <w:sz w:val="22"/>
          <w:szCs w:val="22"/>
        </w:rPr>
        <w:t>cause</w:t>
      </w:r>
      <w:r w:rsidRPr="00F607D3">
        <w:rPr>
          <w:rFonts w:ascii="Times New Roman" w:hAnsi="Times New Roman" w:cs="Times New Roman"/>
          <w:color w:val="1A1A1A"/>
          <w:sz w:val="22"/>
          <w:szCs w:val="22"/>
        </w:rPr>
        <w:t xml:space="preserve"> such materials to be used in the </w:t>
      </w:r>
      <w:r w:rsidR="00CA7DD6" w:rsidRPr="00F607D3">
        <w:rPr>
          <w:rFonts w:ascii="Times New Roman" w:hAnsi="Times New Roman" w:cs="Times New Roman"/>
          <w:color w:val="1A1A1A"/>
          <w:sz w:val="22"/>
          <w:szCs w:val="22"/>
        </w:rPr>
        <w:t xml:space="preserve">education </w:t>
      </w:r>
      <w:r w:rsidRPr="00F607D3">
        <w:rPr>
          <w:rFonts w:ascii="Times New Roman" w:hAnsi="Times New Roman" w:cs="Times New Roman"/>
          <w:color w:val="1A1A1A"/>
          <w:sz w:val="22"/>
          <w:szCs w:val="22"/>
        </w:rPr>
        <w:t>process.</w:t>
      </w:r>
    </w:p>
    <w:bookmarkEnd w:id="9"/>
    <w:p w14:paraId="43E85DBE" w14:textId="69E44A70" w:rsidR="00DC3388"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or institution </w:t>
      </w:r>
      <w:r w:rsidR="006642B2" w:rsidRPr="00F607D3">
        <w:rPr>
          <w:rFonts w:ascii="Times New Roman" w:hAnsi="Times New Roman" w:cs="Times New Roman"/>
          <w:color w:val="1A1A1A"/>
          <w:sz w:val="22"/>
          <w:szCs w:val="22"/>
        </w:rPr>
        <w:t>accredited</w:t>
      </w:r>
      <w:r w:rsidRPr="00F607D3">
        <w:rPr>
          <w:rFonts w:ascii="Times New Roman" w:hAnsi="Times New Roman" w:cs="Times New Roman"/>
          <w:color w:val="1A1A1A"/>
          <w:sz w:val="22"/>
          <w:szCs w:val="22"/>
        </w:rPr>
        <w:t xml:space="preserve"> to provide voter education may implement the following methods of </w:t>
      </w:r>
      <w:r w:rsidR="00CA7DD6" w:rsidRPr="00F607D3">
        <w:rPr>
          <w:rFonts w:ascii="Times New Roman" w:hAnsi="Times New Roman" w:cs="Times New Roman"/>
          <w:color w:val="1A1A1A"/>
          <w:sz w:val="22"/>
          <w:szCs w:val="22"/>
        </w:rPr>
        <w:t>education</w:t>
      </w:r>
      <w:r w:rsidRPr="00F607D3">
        <w:rPr>
          <w:rFonts w:ascii="Times New Roman" w:hAnsi="Times New Roman" w:cs="Times New Roman"/>
          <w:color w:val="1A1A1A"/>
          <w:sz w:val="22"/>
          <w:szCs w:val="22"/>
        </w:rPr>
        <w:t>:</w:t>
      </w:r>
    </w:p>
    <w:p w14:paraId="44610DA0" w14:textId="1CC5E04A" w:rsidR="00DC3388" w:rsidRPr="00F607D3" w:rsidRDefault="00DC3388" w:rsidP="005B0882">
      <w:pPr>
        <w:pStyle w:val="ListParagraph"/>
        <w:widowControl w:val="0"/>
        <w:numPr>
          <w:ilvl w:val="0"/>
          <w:numId w:val="13"/>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Preparing and providing to the concerned bodies or persons a face-to-face training;</w:t>
      </w:r>
      <w:r w:rsidR="006642B2" w:rsidRPr="00F607D3">
        <w:rPr>
          <w:rFonts w:ascii="Times New Roman" w:hAnsi="Times New Roman" w:cs="Times New Roman"/>
          <w:color w:val="1A1A1A"/>
          <w:sz w:val="22"/>
          <w:szCs w:val="22"/>
        </w:rPr>
        <w:t xml:space="preserve"> and /or</w:t>
      </w:r>
    </w:p>
    <w:p w14:paraId="5A549787" w14:textId="2D799669" w:rsidR="00DC3388" w:rsidRPr="00F607D3" w:rsidRDefault="00DC3388" w:rsidP="00DC3388">
      <w:pPr>
        <w:pStyle w:val="ListParagraph"/>
        <w:widowControl w:val="0"/>
        <w:numPr>
          <w:ilvl w:val="0"/>
          <w:numId w:val="13"/>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Preparing various writings, </w:t>
      </w:r>
      <w:r w:rsidR="00CA7DD6" w:rsidRPr="00F607D3">
        <w:rPr>
          <w:rFonts w:ascii="Times New Roman" w:hAnsi="Times New Roman" w:cs="Times New Roman"/>
          <w:color w:val="1A1A1A"/>
          <w:sz w:val="22"/>
          <w:szCs w:val="22"/>
        </w:rPr>
        <w:t>visual</w:t>
      </w:r>
      <w:r w:rsidR="00153923" w:rsidRPr="00F607D3">
        <w:rPr>
          <w:rFonts w:ascii="Times New Roman" w:hAnsi="Times New Roman" w:cs="Times New Roman"/>
          <w:color w:val="1A1A1A"/>
          <w:sz w:val="22"/>
          <w:szCs w:val="22"/>
        </w:rPr>
        <w:t>s/images</w:t>
      </w:r>
      <w:r w:rsidRPr="00F607D3">
        <w:rPr>
          <w:rFonts w:ascii="Times New Roman" w:hAnsi="Times New Roman" w:cs="Times New Roman"/>
          <w:color w:val="1A1A1A"/>
          <w:sz w:val="22"/>
          <w:szCs w:val="22"/>
        </w:rPr>
        <w:t xml:space="preserve">, and dramas for </w:t>
      </w:r>
      <w:r w:rsidR="00CA7DD6" w:rsidRPr="00F607D3">
        <w:rPr>
          <w:rFonts w:ascii="Times New Roman" w:hAnsi="Times New Roman" w:cs="Times New Roman"/>
          <w:color w:val="1A1A1A"/>
          <w:sz w:val="22"/>
          <w:szCs w:val="22"/>
        </w:rPr>
        <w:t xml:space="preserve">training </w:t>
      </w:r>
      <w:r w:rsidRPr="00F607D3">
        <w:rPr>
          <w:rFonts w:ascii="Times New Roman" w:hAnsi="Times New Roman" w:cs="Times New Roman"/>
          <w:color w:val="1A1A1A"/>
          <w:sz w:val="22"/>
          <w:szCs w:val="22"/>
        </w:rPr>
        <w:t>or having these materials prepared by ot</w:t>
      </w:r>
      <w:r w:rsidR="00BE1E4C" w:rsidRPr="00F607D3">
        <w:rPr>
          <w:rFonts w:ascii="Times New Roman" w:hAnsi="Times New Roman" w:cs="Times New Roman"/>
          <w:color w:val="1A1A1A"/>
          <w:sz w:val="22"/>
          <w:szCs w:val="22"/>
        </w:rPr>
        <w:t xml:space="preserve">hers; or </w:t>
      </w:r>
      <w:r w:rsidR="00CA7DD6" w:rsidRPr="00F607D3">
        <w:rPr>
          <w:rFonts w:ascii="Times New Roman" w:hAnsi="Times New Roman" w:cs="Times New Roman"/>
          <w:color w:val="1A1A1A"/>
          <w:sz w:val="22"/>
          <w:szCs w:val="22"/>
        </w:rPr>
        <w:t xml:space="preserve">training </w:t>
      </w:r>
      <w:r w:rsidR="00BE1E4C" w:rsidRPr="00F607D3">
        <w:rPr>
          <w:rFonts w:ascii="Times New Roman" w:hAnsi="Times New Roman" w:cs="Times New Roman"/>
          <w:color w:val="1A1A1A"/>
          <w:sz w:val="22"/>
          <w:szCs w:val="22"/>
        </w:rPr>
        <w:t>through media</w:t>
      </w:r>
      <w:r w:rsidRPr="00F607D3">
        <w:rPr>
          <w:rFonts w:ascii="Times New Roman" w:hAnsi="Times New Roman" w:cs="Times New Roman"/>
          <w:color w:val="1A1A1A"/>
          <w:sz w:val="22"/>
          <w:szCs w:val="22"/>
        </w:rPr>
        <w:t xml:space="preserve"> such as radio, television </w:t>
      </w:r>
      <w:r w:rsidR="00153923" w:rsidRPr="00F607D3">
        <w:rPr>
          <w:rFonts w:ascii="Times New Roman" w:hAnsi="Times New Roman" w:cs="Times New Roman"/>
          <w:color w:val="1A1A1A"/>
          <w:sz w:val="22"/>
          <w:szCs w:val="22"/>
        </w:rPr>
        <w:t>newspapers</w:t>
      </w:r>
      <w:r w:rsidRPr="00F607D3">
        <w:rPr>
          <w:rFonts w:ascii="Times New Roman" w:hAnsi="Times New Roman" w:cs="Times New Roman"/>
          <w:color w:val="1A1A1A"/>
          <w:sz w:val="22"/>
          <w:szCs w:val="22"/>
        </w:rPr>
        <w:t>, magazine</w:t>
      </w:r>
      <w:r w:rsidR="00A968F8"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posters, billboards, leaflets and the internet.</w:t>
      </w:r>
    </w:p>
    <w:p w14:paraId="7A45FF2A" w14:textId="15B96ACA" w:rsidR="00DC3388" w:rsidRPr="00F607D3" w:rsidRDefault="00DC3388" w:rsidP="00153923">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An accredited organization or institution shall device a procedure to</w:t>
      </w:r>
      <w:r w:rsidR="006D1DB0" w:rsidRPr="00F607D3">
        <w:rPr>
          <w:rFonts w:ascii="Times New Roman" w:hAnsi="Times New Roman" w:cs="Times New Roman"/>
          <w:color w:val="1A1A1A"/>
          <w:sz w:val="22"/>
          <w:szCs w:val="22"/>
        </w:rPr>
        <w:t xml:space="preserve"> help it</w:t>
      </w:r>
      <w:r w:rsidRPr="00F607D3">
        <w:rPr>
          <w:rFonts w:ascii="Times New Roman" w:hAnsi="Times New Roman" w:cs="Times New Roman"/>
          <w:color w:val="1A1A1A"/>
          <w:sz w:val="22"/>
          <w:szCs w:val="22"/>
        </w:rPr>
        <w:t xml:space="preserve"> </w:t>
      </w:r>
      <w:r w:rsidR="006D1DB0" w:rsidRPr="00F607D3">
        <w:rPr>
          <w:rFonts w:ascii="Times New Roman" w:hAnsi="Times New Roman" w:cs="Times New Roman"/>
          <w:color w:val="1A1A1A"/>
          <w:sz w:val="22"/>
          <w:szCs w:val="22"/>
        </w:rPr>
        <w:t xml:space="preserve">oversee the </w:t>
      </w:r>
      <w:r w:rsidR="006D1DB0" w:rsidRPr="00F607D3">
        <w:rPr>
          <w:rFonts w:ascii="Times New Roman" w:hAnsi="Times New Roman" w:cs="Times New Roman"/>
          <w:color w:val="1A1A1A"/>
          <w:sz w:val="22"/>
          <w:szCs w:val="22"/>
        </w:rPr>
        <w:lastRenderedPageBreak/>
        <w:t>implementation of the</w:t>
      </w:r>
      <w:r w:rsidRPr="00F607D3">
        <w:rPr>
          <w:rFonts w:ascii="Times New Roman" w:hAnsi="Times New Roman" w:cs="Times New Roman"/>
          <w:color w:val="1A1A1A"/>
          <w:sz w:val="22"/>
          <w:szCs w:val="22"/>
        </w:rPr>
        <w:t xml:space="preserve"> methods set forth under sub-article (a) and (b) of this article. When necessary, it may take corrective measures. The </w:t>
      </w:r>
      <w:r w:rsidR="006D1DB0" w:rsidRPr="00F607D3">
        <w:rPr>
          <w:rFonts w:ascii="Times New Roman" w:hAnsi="Times New Roman" w:cs="Times New Roman"/>
          <w:color w:val="1A1A1A"/>
          <w:sz w:val="22"/>
          <w:szCs w:val="22"/>
        </w:rPr>
        <w:t>B</w:t>
      </w:r>
      <w:r w:rsidRPr="00F607D3">
        <w:rPr>
          <w:rFonts w:ascii="Times New Roman" w:hAnsi="Times New Roman" w:cs="Times New Roman"/>
          <w:color w:val="1A1A1A"/>
          <w:sz w:val="22"/>
          <w:szCs w:val="22"/>
        </w:rPr>
        <w:t xml:space="preserve">oard </w:t>
      </w:r>
      <w:r w:rsidR="006D1DB0" w:rsidRPr="00F607D3">
        <w:rPr>
          <w:rFonts w:ascii="Times New Roman" w:hAnsi="Times New Roman" w:cs="Times New Roman"/>
          <w:color w:val="1A1A1A"/>
          <w:sz w:val="22"/>
          <w:szCs w:val="22"/>
        </w:rPr>
        <w:t xml:space="preserve">shall </w:t>
      </w:r>
      <w:r w:rsidR="00B755F0" w:rsidRPr="00F607D3">
        <w:rPr>
          <w:rFonts w:ascii="Times New Roman" w:hAnsi="Times New Roman" w:cs="Times New Roman"/>
          <w:color w:val="1A1A1A"/>
          <w:sz w:val="22"/>
          <w:szCs w:val="22"/>
        </w:rPr>
        <w:t xml:space="preserve">in the future </w:t>
      </w:r>
      <w:r w:rsidRPr="00F607D3">
        <w:rPr>
          <w:rFonts w:ascii="Times New Roman" w:hAnsi="Times New Roman" w:cs="Times New Roman"/>
          <w:color w:val="1A1A1A"/>
          <w:sz w:val="22"/>
          <w:szCs w:val="22"/>
        </w:rPr>
        <w:t xml:space="preserve">issue a manual to help </w:t>
      </w:r>
      <w:r w:rsidR="006D1DB0" w:rsidRPr="00F607D3">
        <w:rPr>
          <w:rFonts w:ascii="Times New Roman" w:hAnsi="Times New Roman" w:cs="Times New Roman"/>
          <w:color w:val="1A1A1A"/>
          <w:sz w:val="22"/>
          <w:szCs w:val="22"/>
        </w:rPr>
        <w:t>it oversee this</w:t>
      </w:r>
      <w:r w:rsidRPr="00F607D3">
        <w:rPr>
          <w:rFonts w:ascii="Times New Roman" w:hAnsi="Times New Roman" w:cs="Times New Roman"/>
          <w:color w:val="1A1A1A"/>
          <w:sz w:val="22"/>
          <w:szCs w:val="22"/>
        </w:rPr>
        <w:t>.</w:t>
      </w:r>
      <w:r w:rsidR="006D1DB0" w:rsidRPr="00F607D3">
        <w:rPr>
          <w:rFonts w:ascii="Times New Roman" w:hAnsi="Times New Roman" w:cs="Times New Roman"/>
          <w:color w:val="1A1A1A"/>
          <w:sz w:val="22"/>
          <w:szCs w:val="22"/>
        </w:rPr>
        <w:t xml:space="preserve"> </w:t>
      </w:r>
    </w:p>
    <w:p w14:paraId="50C3AEFF" w14:textId="77777777" w:rsidR="00155030"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The Board shall prepare or translate the voter education and other similar teaching </w:t>
      </w:r>
      <w:r w:rsidR="00B755F0" w:rsidRPr="00F607D3">
        <w:rPr>
          <w:rFonts w:ascii="Times New Roman" w:hAnsi="Times New Roman" w:cs="Times New Roman"/>
          <w:color w:val="1A1A1A"/>
          <w:sz w:val="22"/>
          <w:szCs w:val="22"/>
        </w:rPr>
        <w:t xml:space="preserve">methods </w:t>
      </w:r>
      <w:r w:rsidRPr="00F607D3">
        <w:rPr>
          <w:rFonts w:ascii="Times New Roman" w:hAnsi="Times New Roman" w:cs="Times New Roman"/>
          <w:color w:val="1A1A1A"/>
          <w:sz w:val="22"/>
          <w:szCs w:val="22"/>
        </w:rPr>
        <w:t xml:space="preserve">to different languages so as to ensure that voters have sufficient knowledge regarding election activities. </w:t>
      </w:r>
    </w:p>
    <w:p w14:paraId="11EBCC0E" w14:textId="77777777" w:rsidR="00155030"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Any organization or institution providing voter education shall emphasize on the equality of women and men regarding the right to vote and be voted or other democratic rights. Any organization, institution or trainers it deploys</w:t>
      </w:r>
      <w:r w:rsidR="0075210C"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shall utilize teaching method</w:t>
      </w:r>
      <w:r w:rsidR="0075210C"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language</w:t>
      </w:r>
      <w:r w:rsidR="0075210C"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documents or materials that encourage women’s participation and shall not reflect stereotypical societal views.</w:t>
      </w:r>
    </w:p>
    <w:p w14:paraId="22415DEF" w14:textId="77777777" w:rsidR="00155030"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The provision set forth under sub-article 4 of this article shall also apply to people with disabilities.</w:t>
      </w:r>
    </w:p>
    <w:p w14:paraId="2BF8874F" w14:textId="77777777" w:rsidR="00155030"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or institution providing voter education according to </w:t>
      </w:r>
      <w:r w:rsidR="001D4716" w:rsidRPr="00F607D3">
        <w:rPr>
          <w:rFonts w:ascii="Times New Roman" w:hAnsi="Times New Roman" w:cs="Times New Roman"/>
          <w:color w:val="1A1A1A"/>
          <w:sz w:val="22"/>
          <w:szCs w:val="22"/>
        </w:rPr>
        <w:t>A</w:t>
      </w:r>
      <w:r w:rsidRPr="00F607D3">
        <w:rPr>
          <w:rFonts w:ascii="Times New Roman" w:hAnsi="Times New Roman" w:cs="Times New Roman"/>
          <w:color w:val="1A1A1A"/>
          <w:sz w:val="22"/>
          <w:szCs w:val="22"/>
        </w:rPr>
        <w:t xml:space="preserve">rticle 9 of this directive shall provide the training as per the lesson plan it provided to the </w:t>
      </w:r>
      <w:r w:rsidR="001D4716" w:rsidRPr="00F607D3">
        <w:rPr>
          <w:rFonts w:ascii="Times New Roman" w:hAnsi="Times New Roman" w:cs="Times New Roman"/>
          <w:color w:val="1A1A1A"/>
          <w:sz w:val="22"/>
          <w:szCs w:val="22"/>
        </w:rPr>
        <w:t>B</w:t>
      </w:r>
      <w:r w:rsidRPr="00F607D3">
        <w:rPr>
          <w:rFonts w:ascii="Times New Roman" w:hAnsi="Times New Roman" w:cs="Times New Roman"/>
          <w:color w:val="1A1A1A"/>
          <w:sz w:val="22"/>
          <w:szCs w:val="22"/>
        </w:rPr>
        <w:t xml:space="preserve">oard and the training materials prepared or approved by the </w:t>
      </w:r>
      <w:r w:rsidR="001D4716" w:rsidRPr="00F607D3">
        <w:rPr>
          <w:rFonts w:ascii="Times New Roman" w:hAnsi="Times New Roman" w:cs="Times New Roman"/>
          <w:color w:val="1A1A1A"/>
          <w:sz w:val="22"/>
          <w:szCs w:val="22"/>
        </w:rPr>
        <w:t>B</w:t>
      </w:r>
      <w:r w:rsidRPr="00F607D3">
        <w:rPr>
          <w:rFonts w:ascii="Times New Roman" w:hAnsi="Times New Roman" w:cs="Times New Roman"/>
          <w:color w:val="1A1A1A"/>
          <w:sz w:val="22"/>
          <w:szCs w:val="22"/>
        </w:rPr>
        <w:t>oard</w:t>
      </w:r>
      <w:r w:rsidR="001D4716" w:rsidRPr="00F607D3">
        <w:rPr>
          <w:rFonts w:ascii="Times New Roman" w:hAnsi="Times New Roman" w:cs="Times New Roman"/>
          <w:color w:val="1A1A1A"/>
          <w:sz w:val="22"/>
          <w:szCs w:val="22"/>
        </w:rPr>
        <w:t>.</w:t>
      </w:r>
    </w:p>
    <w:p w14:paraId="49C3E390" w14:textId="71E40F29" w:rsidR="00DC3388" w:rsidRPr="00F607D3" w:rsidRDefault="00DC3388" w:rsidP="00DC3388">
      <w:pPr>
        <w:pStyle w:val="ListParagraph"/>
        <w:widowControl w:val="0"/>
        <w:numPr>
          <w:ilvl w:val="0"/>
          <w:numId w:val="12"/>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or institution that uses training materials other than those prepared by the </w:t>
      </w:r>
      <w:r w:rsidR="001D4716" w:rsidRPr="00F607D3">
        <w:rPr>
          <w:rFonts w:ascii="Times New Roman" w:hAnsi="Times New Roman" w:cs="Times New Roman"/>
          <w:color w:val="1A1A1A"/>
          <w:sz w:val="22"/>
          <w:szCs w:val="22"/>
        </w:rPr>
        <w:t>B</w:t>
      </w:r>
      <w:r w:rsidRPr="00F607D3">
        <w:rPr>
          <w:rFonts w:ascii="Times New Roman" w:hAnsi="Times New Roman" w:cs="Times New Roman"/>
          <w:color w:val="1A1A1A"/>
          <w:sz w:val="22"/>
          <w:szCs w:val="22"/>
        </w:rPr>
        <w:t xml:space="preserve">oard must ensure that the materials it uses are </w:t>
      </w:r>
      <w:r w:rsidR="00AF1F48" w:rsidRPr="00F607D3">
        <w:rPr>
          <w:rFonts w:ascii="Times New Roman" w:hAnsi="Times New Roman" w:cs="Times New Roman"/>
          <w:color w:val="1A1A1A"/>
          <w:sz w:val="22"/>
          <w:szCs w:val="22"/>
        </w:rPr>
        <w:t>compatible</w:t>
      </w:r>
      <w:r w:rsidR="00BD2474"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with those prepared by the </w:t>
      </w:r>
      <w:r w:rsidR="00AF1F48" w:rsidRPr="00F607D3">
        <w:rPr>
          <w:rFonts w:ascii="Times New Roman" w:hAnsi="Times New Roman" w:cs="Times New Roman"/>
          <w:color w:val="1A1A1A"/>
          <w:sz w:val="22"/>
          <w:szCs w:val="22"/>
        </w:rPr>
        <w:t>B</w:t>
      </w:r>
      <w:r w:rsidRPr="00F607D3">
        <w:rPr>
          <w:rFonts w:ascii="Times New Roman" w:hAnsi="Times New Roman" w:cs="Times New Roman"/>
          <w:color w:val="1A1A1A"/>
          <w:sz w:val="22"/>
          <w:szCs w:val="22"/>
        </w:rPr>
        <w:t>oard.</w:t>
      </w:r>
    </w:p>
    <w:p w14:paraId="7AFDEB11"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7A2FF09F"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14. </w:t>
      </w:r>
      <w:r w:rsidRPr="005B0882">
        <w:rPr>
          <w:rFonts w:ascii="Times New Roman" w:hAnsi="Times New Roman" w:cs="Times New Roman"/>
          <w:b/>
          <w:color w:val="1A1A1A"/>
          <w:sz w:val="22"/>
          <w:szCs w:val="22"/>
          <w:u w:val="single"/>
        </w:rPr>
        <w:t>Persons that may receive voter education</w:t>
      </w:r>
      <w:r w:rsidRPr="00F607D3">
        <w:rPr>
          <w:rFonts w:ascii="Times New Roman" w:hAnsi="Times New Roman" w:cs="Times New Roman"/>
          <w:b/>
          <w:color w:val="1A1A1A"/>
          <w:sz w:val="22"/>
          <w:szCs w:val="22"/>
        </w:rPr>
        <w:t xml:space="preserve"> </w:t>
      </w:r>
    </w:p>
    <w:p w14:paraId="1C2EF0EF" w14:textId="2BCBF036" w:rsidR="00DC3388" w:rsidRPr="00F607D3" w:rsidRDefault="00DC3388" w:rsidP="007234F1">
      <w:pPr>
        <w:pStyle w:val="ListParagraph"/>
        <w:widowControl w:val="0"/>
        <w:numPr>
          <w:ilvl w:val="0"/>
          <w:numId w:val="14"/>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The Board shall ensure that voter education trainings are prepared </w:t>
      </w:r>
      <w:r w:rsidR="00451E3A" w:rsidRPr="00F607D3">
        <w:rPr>
          <w:rFonts w:ascii="Times New Roman" w:hAnsi="Times New Roman" w:cs="Times New Roman"/>
          <w:color w:val="1A1A1A"/>
          <w:sz w:val="22"/>
          <w:szCs w:val="22"/>
        </w:rPr>
        <w:t>considering</w:t>
      </w:r>
      <w:r w:rsidRPr="00F607D3">
        <w:rPr>
          <w:rFonts w:ascii="Times New Roman" w:hAnsi="Times New Roman" w:cs="Times New Roman"/>
          <w:color w:val="1A1A1A"/>
          <w:sz w:val="22"/>
          <w:szCs w:val="22"/>
        </w:rPr>
        <w:t xml:space="preserve"> the educational levels of the trainees and other circumstances.</w:t>
      </w:r>
    </w:p>
    <w:p w14:paraId="4FDDCD53" w14:textId="152E68AC" w:rsidR="00DC3388" w:rsidRPr="00F607D3" w:rsidRDefault="00DC3388" w:rsidP="00DC3388">
      <w:pPr>
        <w:pStyle w:val="ListParagraph"/>
        <w:widowControl w:val="0"/>
        <w:numPr>
          <w:ilvl w:val="0"/>
          <w:numId w:val="14"/>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Without </w:t>
      </w:r>
      <w:r w:rsidR="00BD2474" w:rsidRPr="00F607D3">
        <w:rPr>
          <w:rFonts w:ascii="Times New Roman" w:hAnsi="Times New Roman" w:cs="Times New Roman"/>
          <w:color w:val="1A1A1A"/>
          <w:sz w:val="22"/>
          <w:szCs w:val="22"/>
        </w:rPr>
        <w:t>p</w:t>
      </w:r>
      <w:r w:rsidRPr="00F607D3">
        <w:rPr>
          <w:rFonts w:ascii="Times New Roman" w:hAnsi="Times New Roman" w:cs="Times New Roman"/>
          <w:color w:val="1A1A1A"/>
          <w:sz w:val="22"/>
          <w:szCs w:val="22"/>
        </w:rPr>
        <w:t xml:space="preserve">rejudice to sub article (1) of this Article, the Board </w:t>
      </w:r>
      <w:r w:rsidR="0062457C" w:rsidRPr="00F607D3">
        <w:rPr>
          <w:rFonts w:ascii="Times New Roman" w:hAnsi="Times New Roman" w:cs="Times New Roman"/>
          <w:color w:val="1A1A1A"/>
          <w:sz w:val="22"/>
          <w:szCs w:val="22"/>
        </w:rPr>
        <w:t>may</w:t>
      </w:r>
      <w:r w:rsidRPr="00F607D3">
        <w:rPr>
          <w:rFonts w:ascii="Times New Roman" w:hAnsi="Times New Roman" w:cs="Times New Roman"/>
          <w:color w:val="1A1A1A"/>
          <w:sz w:val="22"/>
          <w:szCs w:val="22"/>
        </w:rPr>
        <w:t xml:space="preserve"> provide or, as per this directive, have another organization</w:t>
      </w:r>
      <w:r w:rsidR="0062457C"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permitted by other relevant laws, provide </w:t>
      </w:r>
      <w:r w:rsidR="00E46E7B" w:rsidRPr="00F607D3">
        <w:rPr>
          <w:rFonts w:ascii="Times New Roman" w:hAnsi="Times New Roman" w:cs="Times New Roman"/>
          <w:color w:val="1A1A1A"/>
          <w:sz w:val="22"/>
          <w:szCs w:val="22"/>
        </w:rPr>
        <w:t>education regarding voters and elections</w:t>
      </w:r>
      <w:r w:rsidRPr="00F607D3">
        <w:rPr>
          <w:rFonts w:ascii="Times New Roman" w:hAnsi="Times New Roman" w:cs="Times New Roman"/>
          <w:color w:val="1A1A1A"/>
          <w:sz w:val="22"/>
          <w:szCs w:val="22"/>
        </w:rPr>
        <w:t xml:space="preserve"> to election officials at </w:t>
      </w:r>
      <w:r w:rsidR="0062457C" w:rsidRPr="00F607D3">
        <w:rPr>
          <w:rFonts w:ascii="Times New Roman" w:hAnsi="Times New Roman" w:cs="Times New Roman"/>
          <w:color w:val="1A1A1A"/>
          <w:sz w:val="22"/>
          <w:szCs w:val="22"/>
        </w:rPr>
        <w:t xml:space="preserve">different </w:t>
      </w:r>
      <w:r w:rsidRPr="00F607D3">
        <w:rPr>
          <w:rFonts w:ascii="Times New Roman" w:hAnsi="Times New Roman" w:cs="Times New Roman"/>
          <w:color w:val="1A1A1A"/>
          <w:sz w:val="22"/>
          <w:szCs w:val="22"/>
        </w:rPr>
        <w:t>level</w:t>
      </w:r>
      <w:r w:rsidR="0062457C" w:rsidRPr="00F607D3">
        <w:rPr>
          <w:rFonts w:ascii="Times New Roman" w:hAnsi="Times New Roman" w:cs="Times New Roman"/>
          <w:color w:val="1A1A1A"/>
          <w:sz w:val="22"/>
          <w:szCs w:val="22"/>
        </w:rPr>
        <w:t>s</w:t>
      </w:r>
      <w:r w:rsidRPr="00F607D3">
        <w:rPr>
          <w:rFonts w:ascii="Times New Roman" w:hAnsi="Times New Roman" w:cs="Times New Roman"/>
          <w:color w:val="1A1A1A"/>
          <w:sz w:val="22"/>
          <w:szCs w:val="22"/>
        </w:rPr>
        <w:t xml:space="preserve">, election observers, journalists, political parties </w:t>
      </w:r>
      <w:r w:rsidR="0062457C" w:rsidRPr="00F607D3">
        <w:rPr>
          <w:rFonts w:ascii="Times New Roman" w:hAnsi="Times New Roman" w:cs="Times New Roman"/>
          <w:color w:val="1A1A1A"/>
          <w:sz w:val="22"/>
          <w:szCs w:val="22"/>
        </w:rPr>
        <w:t xml:space="preserve">duly </w:t>
      </w:r>
      <w:r w:rsidRPr="00F607D3">
        <w:rPr>
          <w:rFonts w:ascii="Times New Roman" w:hAnsi="Times New Roman" w:cs="Times New Roman"/>
          <w:color w:val="1A1A1A"/>
          <w:sz w:val="22"/>
          <w:szCs w:val="22"/>
        </w:rPr>
        <w:t xml:space="preserve">registered </w:t>
      </w:r>
      <w:r w:rsidR="0062457C" w:rsidRPr="00F607D3">
        <w:rPr>
          <w:rFonts w:ascii="Times New Roman" w:hAnsi="Times New Roman" w:cs="Times New Roman"/>
          <w:color w:val="1A1A1A"/>
          <w:sz w:val="22"/>
          <w:szCs w:val="22"/>
        </w:rPr>
        <w:t xml:space="preserve">under </w:t>
      </w:r>
      <w:r w:rsidRPr="00F607D3">
        <w:rPr>
          <w:rFonts w:ascii="Times New Roman" w:hAnsi="Times New Roman" w:cs="Times New Roman"/>
          <w:color w:val="1A1A1A"/>
          <w:sz w:val="22"/>
          <w:szCs w:val="22"/>
        </w:rPr>
        <w:t xml:space="preserve">the country’s laws, governmental organizations, trade unions and public organizations. </w:t>
      </w:r>
    </w:p>
    <w:p w14:paraId="0B1AD474" w14:textId="77777777" w:rsidR="00DC3388" w:rsidRPr="00F607D3" w:rsidRDefault="00DC3388" w:rsidP="00DC3388">
      <w:pPr>
        <w:widowControl w:val="0"/>
        <w:tabs>
          <w:tab w:val="left" w:pos="220"/>
          <w:tab w:val="left" w:pos="720"/>
        </w:tabs>
        <w:autoSpaceDE w:val="0"/>
        <w:autoSpaceDN w:val="0"/>
        <w:adjustRightInd w:val="0"/>
        <w:jc w:val="center"/>
        <w:rPr>
          <w:rFonts w:ascii="Times New Roman" w:hAnsi="Times New Roman" w:cs="Times New Roman"/>
          <w:color w:val="1A1A1A"/>
          <w:sz w:val="22"/>
          <w:szCs w:val="22"/>
        </w:rPr>
      </w:pPr>
    </w:p>
    <w:p w14:paraId="1F551DD1" w14:textId="77777777" w:rsidR="00DC3388" w:rsidRPr="005B0882" w:rsidRDefault="00DC3388" w:rsidP="00DC3388">
      <w:pPr>
        <w:widowControl w:val="0"/>
        <w:tabs>
          <w:tab w:val="left" w:pos="220"/>
          <w:tab w:val="left" w:pos="720"/>
        </w:tabs>
        <w:autoSpaceDE w:val="0"/>
        <w:autoSpaceDN w:val="0"/>
        <w:adjustRightInd w:val="0"/>
        <w:jc w:val="center"/>
        <w:rPr>
          <w:rFonts w:ascii="Times New Roman" w:hAnsi="Times New Roman" w:cs="Times New Roman"/>
          <w:b/>
          <w:color w:val="1A1A1A"/>
          <w:sz w:val="22"/>
          <w:szCs w:val="22"/>
          <w:u w:val="single"/>
        </w:rPr>
      </w:pPr>
      <w:r w:rsidRPr="005B0882">
        <w:rPr>
          <w:rFonts w:ascii="Times New Roman" w:hAnsi="Times New Roman" w:cs="Times New Roman"/>
          <w:b/>
          <w:color w:val="1A1A1A"/>
          <w:sz w:val="22"/>
          <w:szCs w:val="22"/>
          <w:u w:val="single"/>
        </w:rPr>
        <w:t>Chapter Three</w:t>
      </w:r>
    </w:p>
    <w:p w14:paraId="1F658CD5" w14:textId="426B5D50" w:rsidR="00DC3388" w:rsidRPr="005B0882" w:rsidRDefault="00DC3388" w:rsidP="00DC3388">
      <w:pPr>
        <w:widowControl w:val="0"/>
        <w:tabs>
          <w:tab w:val="left" w:pos="220"/>
          <w:tab w:val="left" w:pos="720"/>
        </w:tabs>
        <w:autoSpaceDE w:val="0"/>
        <w:autoSpaceDN w:val="0"/>
        <w:adjustRightInd w:val="0"/>
        <w:jc w:val="center"/>
        <w:rPr>
          <w:rFonts w:ascii="Times New Roman" w:hAnsi="Times New Roman" w:cs="Times New Roman"/>
          <w:b/>
          <w:color w:val="1A1A1A"/>
          <w:sz w:val="22"/>
          <w:szCs w:val="22"/>
          <w:u w:val="single"/>
        </w:rPr>
      </w:pPr>
      <w:r w:rsidRPr="005B0882">
        <w:rPr>
          <w:rFonts w:ascii="Times New Roman" w:hAnsi="Times New Roman" w:cs="Times New Roman"/>
          <w:b/>
          <w:color w:val="1A1A1A"/>
          <w:sz w:val="22"/>
          <w:szCs w:val="22"/>
          <w:u w:val="single"/>
        </w:rPr>
        <w:t xml:space="preserve">Code of Conduct to be </w:t>
      </w:r>
      <w:r w:rsidR="00C2311B" w:rsidRPr="005B0882">
        <w:rPr>
          <w:rFonts w:ascii="Times New Roman" w:hAnsi="Times New Roman" w:cs="Times New Roman"/>
          <w:b/>
          <w:color w:val="1A1A1A"/>
          <w:sz w:val="22"/>
          <w:szCs w:val="22"/>
          <w:u w:val="single"/>
        </w:rPr>
        <w:t>F</w:t>
      </w:r>
      <w:r w:rsidRPr="005B0882">
        <w:rPr>
          <w:rFonts w:ascii="Times New Roman" w:hAnsi="Times New Roman" w:cs="Times New Roman"/>
          <w:b/>
          <w:color w:val="1A1A1A"/>
          <w:sz w:val="22"/>
          <w:szCs w:val="22"/>
          <w:u w:val="single"/>
        </w:rPr>
        <w:t xml:space="preserve">ollowed by </w:t>
      </w:r>
      <w:r w:rsidR="00C2311B" w:rsidRPr="005B0882">
        <w:rPr>
          <w:rFonts w:ascii="Times New Roman" w:hAnsi="Times New Roman" w:cs="Times New Roman"/>
          <w:b/>
          <w:color w:val="1A1A1A"/>
          <w:sz w:val="22"/>
          <w:szCs w:val="22"/>
          <w:u w:val="single"/>
        </w:rPr>
        <w:t>P</w:t>
      </w:r>
      <w:r w:rsidRPr="005B0882">
        <w:rPr>
          <w:rFonts w:ascii="Times New Roman" w:hAnsi="Times New Roman" w:cs="Times New Roman"/>
          <w:b/>
          <w:color w:val="1A1A1A"/>
          <w:sz w:val="22"/>
          <w:szCs w:val="22"/>
          <w:u w:val="single"/>
        </w:rPr>
        <w:t xml:space="preserve">eople </w:t>
      </w:r>
      <w:r w:rsidR="00C2311B" w:rsidRPr="005B0882">
        <w:rPr>
          <w:rFonts w:ascii="Times New Roman" w:hAnsi="Times New Roman" w:cs="Times New Roman"/>
          <w:b/>
          <w:color w:val="1A1A1A"/>
          <w:sz w:val="22"/>
          <w:szCs w:val="22"/>
          <w:u w:val="single"/>
        </w:rPr>
        <w:t>P</w:t>
      </w:r>
      <w:r w:rsidRPr="005B0882">
        <w:rPr>
          <w:rFonts w:ascii="Times New Roman" w:hAnsi="Times New Roman" w:cs="Times New Roman"/>
          <w:b/>
          <w:color w:val="1A1A1A"/>
          <w:sz w:val="22"/>
          <w:szCs w:val="22"/>
          <w:u w:val="single"/>
        </w:rPr>
        <w:t xml:space="preserve">roviding </w:t>
      </w:r>
      <w:r w:rsidR="00C2311B" w:rsidRPr="005B0882">
        <w:rPr>
          <w:rFonts w:ascii="Times New Roman" w:hAnsi="Times New Roman" w:cs="Times New Roman"/>
          <w:b/>
          <w:color w:val="1A1A1A"/>
          <w:sz w:val="22"/>
          <w:szCs w:val="22"/>
          <w:u w:val="single"/>
        </w:rPr>
        <w:t>V</w:t>
      </w:r>
      <w:r w:rsidRPr="005B0882">
        <w:rPr>
          <w:rFonts w:ascii="Times New Roman" w:hAnsi="Times New Roman" w:cs="Times New Roman"/>
          <w:b/>
          <w:color w:val="1A1A1A"/>
          <w:sz w:val="22"/>
          <w:szCs w:val="22"/>
          <w:u w:val="single"/>
        </w:rPr>
        <w:t xml:space="preserve">oter </w:t>
      </w:r>
      <w:r w:rsidR="00C2311B" w:rsidRPr="005B0882">
        <w:rPr>
          <w:rFonts w:ascii="Times New Roman" w:hAnsi="Times New Roman" w:cs="Times New Roman"/>
          <w:b/>
          <w:color w:val="1A1A1A"/>
          <w:sz w:val="22"/>
          <w:szCs w:val="22"/>
          <w:u w:val="single"/>
        </w:rPr>
        <w:t>E</w:t>
      </w:r>
      <w:r w:rsidRPr="005B0882">
        <w:rPr>
          <w:rFonts w:ascii="Times New Roman" w:hAnsi="Times New Roman" w:cs="Times New Roman"/>
          <w:b/>
          <w:color w:val="1A1A1A"/>
          <w:sz w:val="22"/>
          <w:szCs w:val="22"/>
          <w:u w:val="single"/>
        </w:rPr>
        <w:t>ducation</w:t>
      </w:r>
    </w:p>
    <w:p w14:paraId="15D879CF"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p>
    <w:p w14:paraId="2CC5B70B" w14:textId="5BE79CAA" w:rsidR="00DC3388" w:rsidRPr="005B0882"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u w:val="single"/>
        </w:rPr>
      </w:pPr>
      <w:r w:rsidRPr="00F607D3">
        <w:rPr>
          <w:rFonts w:ascii="Times New Roman" w:hAnsi="Times New Roman" w:cs="Times New Roman"/>
          <w:b/>
          <w:color w:val="1A1A1A"/>
          <w:sz w:val="22"/>
          <w:szCs w:val="22"/>
        </w:rPr>
        <w:t xml:space="preserve">Article 15. </w:t>
      </w:r>
      <w:r w:rsidRPr="005B0882">
        <w:rPr>
          <w:rFonts w:ascii="Times New Roman" w:hAnsi="Times New Roman" w:cs="Times New Roman"/>
          <w:b/>
          <w:color w:val="1A1A1A"/>
          <w:sz w:val="22"/>
          <w:szCs w:val="22"/>
          <w:u w:val="single"/>
        </w:rPr>
        <w:t xml:space="preserve">Carrying out </w:t>
      </w:r>
      <w:r w:rsidR="00BD2474" w:rsidRPr="005B0882">
        <w:rPr>
          <w:rFonts w:ascii="Times New Roman" w:hAnsi="Times New Roman" w:cs="Times New Roman"/>
          <w:b/>
          <w:color w:val="1A1A1A"/>
          <w:sz w:val="22"/>
          <w:szCs w:val="22"/>
          <w:u w:val="single"/>
        </w:rPr>
        <w:t xml:space="preserve">voter education duties responsibly </w:t>
      </w:r>
    </w:p>
    <w:p w14:paraId="380BE75B" w14:textId="704376A7" w:rsidR="00DC3388" w:rsidRPr="00F607D3" w:rsidRDefault="00DC3388" w:rsidP="00997A66">
      <w:pPr>
        <w:widowControl w:val="0"/>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accredited to provide </w:t>
      </w:r>
      <w:r w:rsidR="007A469D" w:rsidRPr="00F607D3">
        <w:rPr>
          <w:rFonts w:ascii="Times New Roman" w:hAnsi="Times New Roman" w:cs="Times New Roman"/>
          <w:color w:val="1A1A1A"/>
          <w:sz w:val="22"/>
          <w:szCs w:val="22"/>
        </w:rPr>
        <w:t>v</w:t>
      </w:r>
      <w:r w:rsidRPr="00F607D3">
        <w:rPr>
          <w:rFonts w:ascii="Times New Roman" w:hAnsi="Times New Roman" w:cs="Times New Roman"/>
          <w:color w:val="1A1A1A"/>
          <w:sz w:val="22"/>
          <w:szCs w:val="22"/>
        </w:rPr>
        <w:t xml:space="preserve">oter education or </w:t>
      </w:r>
      <w:r w:rsidR="007A469D" w:rsidRPr="00F607D3">
        <w:rPr>
          <w:rFonts w:ascii="Times New Roman" w:hAnsi="Times New Roman" w:cs="Times New Roman"/>
          <w:color w:val="1A1A1A"/>
          <w:sz w:val="22"/>
          <w:szCs w:val="22"/>
        </w:rPr>
        <w:t>a trainer it</w:t>
      </w:r>
      <w:r w:rsidRPr="00F607D3">
        <w:rPr>
          <w:rFonts w:ascii="Times New Roman" w:hAnsi="Times New Roman" w:cs="Times New Roman"/>
          <w:color w:val="1A1A1A"/>
          <w:sz w:val="22"/>
          <w:szCs w:val="22"/>
        </w:rPr>
        <w:t xml:space="preserve"> deployed shall</w:t>
      </w:r>
      <w:r w:rsidR="004D68F8" w:rsidRPr="00F607D3">
        <w:rPr>
          <w:rFonts w:ascii="Times New Roman" w:hAnsi="Times New Roman" w:cs="Times New Roman"/>
          <w:color w:val="1A1A1A"/>
          <w:sz w:val="22"/>
          <w:szCs w:val="22"/>
        </w:rPr>
        <w:t xml:space="preserve"> educate</w:t>
      </w:r>
      <w:r w:rsidRPr="00F607D3">
        <w:rPr>
          <w:rFonts w:ascii="Times New Roman" w:hAnsi="Times New Roman" w:cs="Times New Roman"/>
          <w:color w:val="1A1A1A"/>
          <w:sz w:val="22"/>
          <w:szCs w:val="22"/>
        </w:rPr>
        <w:t>:</w:t>
      </w:r>
    </w:p>
    <w:p w14:paraId="3BB7570A" w14:textId="49C11DEA" w:rsidR="00DC3388" w:rsidRPr="00F607D3" w:rsidRDefault="00DC3388" w:rsidP="00DC3388">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citizen who is </w:t>
      </w:r>
      <w:r w:rsidR="00C77E09" w:rsidRPr="00F607D3">
        <w:rPr>
          <w:rFonts w:ascii="Times New Roman" w:hAnsi="Times New Roman" w:cs="Times New Roman"/>
          <w:color w:val="1A1A1A"/>
          <w:sz w:val="22"/>
          <w:szCs w:val="22"/>
        </w:rPr>
        <w:t xml:space="preserve">of voting age to </w:t>
      </w:r>
      <w:r w:rsidRPr="00F607D3">
        <w:rPr>
          <w:rFonts w:ascii="Times New Roman" w:hAnsi="Times New Roman" w:cs="Times New Roman"/>
          <w:color w:val="1A1A1A"/>
          <w:sz w:val="22"/>
          <w:szCs w:val="22"/>
        </w:rPr>
        <w:t>exercise his/her right to vote</w:t>
      </w:r>
      <w:r w:rsidR="004D68F8"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 </w:t>
      </w:r>
    </w:p>
    <w:p w14:paraId="0392F154" w14:textId="6AFC0734" w:rsidR="00DC3388" w:rsidRPr="00F607D3" w:rsidRDefault="00C77E09" w:rsidP="00DC3388">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v</w:t>
      </w:r>
      <w:r w:rsidR="00DC3388" w:rsidRPr="00F607D3">
        <w:rPr>
          <w:rFonts w:ascii="Times New Roman" w:hAnsi="Times New Roman" w:cs="Times New Roman"/>
          <w:color w:val="1A1A1A"/>
          <w:sz w:val="22"/>
          <w:szCs w:val="22"/>
        </w:rPr>
        <w:t xml:space="preserve">oters to actively </w:t>
      </w:r>
      <w:r w:rsidR="00196390" w:rsidRPr="00F607D3">
        <w:rPr>
          <w:rFonts w:ascii="Times New Roman" w:hAnsi="Times New Roman" w:cs="Times New Roman"/>
          <w:color w:val="1A1A1A"/>
          <w:sz w:val="22"/>
          <w:szCs w:val="22"/>
        </w:rPr>
        <w:t>follow</w:t>
      </w:r>
      <w:r w:rsidR="00DC3388" w:rsidRPr="00F607D3">
        <w:rPr>
          <w:rFonts w:ascii="Times New Roman" w:hAnsi="Times New Roman" w:cs="Times New Roman"/>
          <w:color w:val="1A1A1A"/>
          <w:sz w:val="22"/>
          <w:szCs w:val="22"/>
        </w:rPr>
        <w:t xml:space="preserve"> the election campaigns of political parties and candidates; to evaluate alternative policies and programs presented by such parties, and</w:t>
      </w:r>
      <w:r w:rsidR="00090A7C" w:rsidRPr="00F607D3">
        <w:rPr>
          <w:rFonts w:ascii="Times New Roman" w:hAnsi="Times New Roman" w:cs="Times New Roman"/>
          <w:color w:val="1A1A1A"/>
          <w:sz w:val="22"/>
          <w:szCs w:val="22"/>
        </w:rPr>
        <w:t xml:space="preserve"> that, where appropriate,</w:t>
      </w:r>
      <w:r w:rsidR="00BD2474" w:rsidRPr="00F607D3">
        <w:rPr>
          <w:rFonts w:ascii="Times New Roman" w:hAnsi="Times New Roman" w:cs="Times New Roman"/>
          <w:color w:val="1A1A1A"/>
          <w:sz w:val="22"/>
          <w:szCs w:val="22"/>
        </w:rPr>
        <w:t xml:space="preserve"> </w:t>
      </w:r>
      <w:r w:rsidR="00DC3388" w:rsidRPr="00F607D3">
        <w:rPr>
          <w:rFonts w:ascii="Times New Roman" w:hAnsi="Times New Roman" w:cs="Times New Roman"/>
          <w:color w:val="1A1A1A"/>
          <w:sz w:val="22"/>
          <w:szCs w:val="22"/>
        </w:rPr>
        <w:t>they have the right to request for explanations</w:t>
      </w:r>
      <w:r w:rsidR="00E75C61" w:rsidRPr="00F607D3">
        <w:rPr>
          <w:rFonts w:ascii="Times New Roman" w:hAnsi="Times New Roman" w:cs="Times New Roman"/>
          <w:color w:val="1A1A1A"/>
          <w:sz w:val="22"/>
          <w:szCs w:val="22"/>
        </w:rPr>
        <w:t xml:space="preserve">; </w:t>
      </w:r>
    </w:p>
    <w:p w14:paraId="3740DD10" w14:textId="03C5AF2D" w:rsidR="00DC3388" w:rsidRPr="00F607D3" w:rsidRDefault="00DC3388" w:rsidP="00DC3388">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voters to cast their votes for the political party or candidate </w:t>
      </w:r>
      <w:r w:rsidR="00E75C61" w:rsidRPr="00F607D3">
        <w:rPr>
          <w:rFonts w:ascii="Times New Roman" w:hAnsi="Times New Roman" w:cs="Times New Roman"/>
          <w:color w:val="1A1A1A"/>
          <w:sz w:val="22"/>
          <w:szCs w:val="22"/>
        </w:rPr>
        <w:t>of their choice</w:t>
      </w:r>
      <w:r w:rsidRPr="00F607D3">
        <w:rPr>
          <w:rFonts w:ascii="Times New Roman" w:hAnsi="Times New Roman" w:cs="Times New Roman"/>
          <w:color w:val="1A1A1A"/>
          <w:sz w:val="22"/>
          <w:szCs w:val="22"/>
        </w:rPr>
        <w:t xml:space="preserve">, after </w:t>
      </w:r>
      <w:r w:rsidR="00E75C61" w:rsidRPr="00F607D3">
        <w:rPr>
          <w:rFonts w:ascii="Times New Roman" w:hAnsi="Times New Roman" w:cs="Times New Roman"/>
          <w:color w:val="1A1A1A"/>
          <w:sz w:val="22"/>
          <w:szCs w:val="22"/>
        </w:rPr>
        <w:t>assessing t</w:t>
      </w:r>
      <w:r w:rsidRPr="00F607D3">
        <w:rPr>
          <w:rFonts w:ascii="Times New Roman" w:hAnsi="Times New Roman" w:cs="Times New Roman"/>
          <w:color w:val="1A1A1A"/>
          <w:sz w:val="22"/>
          <w:szCs w:val="22"/>
        </w:rPr>
        <w:t>he policies and programs presented</w:t>
      </w:r>
      <w:r w:rsidR="00E75C61" w:rsidRPr="00F607D3">
        <w:rPr>
          <w:rFonts w:ascii="Times New Roman" w:hAnsi="Times New Roman" w:cs="Times New Roman"/>
          <w:color w:val="1A1A1A"/>
          <w:sz w:val="22"/>
          <w:szCs w:val="22"/>
        </w:rPr>
        <w:t xml:space="preserve">; </w:t>
      </w:r>
    </w:p>
    <w:p w14:paraId="4E6D7578" w14:textId="7798F9A9" w:rsidR="00DC3388" w:rsidRPr="00F607D3" w:rsidRDefault="00DC3388" w:rsidP="00DC3388">
      <w:pPr>
        <w:pStyle w:val="ListParagraph"/>
        <w:widowControl w:val="0"/>
        <w:numPr>
          <w:ilvl w:val="0"/>
          <w:numId w:val="15"/>
        </w:numPr>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color w:val="1A1A1A"/>
          <w:sz w:val="22"/>
          <w:szCs w:val="22"/>
        </w:rPr>
        <w:t xml:space="preserve">voters </w:t>
      </w:r>
      <w:r w:rsidR="004C3B7F" w:rsidRPr="00F607D3">
        <w:rPr>
          <w:rFonts w:ascii="Times New Roman" w:hAnsi="Times New Roman" w:cs="Times New Roman"/>
          <w:color w:val="1A1A1A"/>
          <w:sz w:val="22"/>
          <w:szCs w:val="22"/>
        </w:rPr>
        <w:t xml:space="preserve">that they shall </w:t>
      </w:r>
      <w:r w:rsidRPr="00F607D3">
        <w:rPr>
          <w:rFonts w:ascii="Times New Roman" w:hAnsi="Times New Roman" w:cs="Times New Roman"/>
          <w:color w:val="1A1A1A"/>
          <w:sz w:val="22"/>
          <w:szCs w:val="22"/>
        </w:rPr>
        <w:t>respect the law and refrain from engaging in acts that instigate conflicts or disrupt peace.</w:t>
      </w:r>
    </w:p>
    <w:p w14:paraId="58406172"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p>
    <w:p w14:paraId="38E73EFC"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 Article 16. </w:t>
      </w:r>
      <w:r w:rsidRPr="005B0882">
        <w:rPr>
          <w:rFonts w:ascii="Times New Roman" w:hAnsi="Times New Roman" w:cs="Times New Roman"/>
          <w:b/>
          <w:color w:val="1A1A1A"/>
          <w:sz w:val="22"/>
          <w:szCs w:val="22"/>
          <w:u w:val="single"/>
        </w:rPr>
        <w:t>Impartiality</w:t>
      </w:r>
    </w:p>
    <w:p w14:paraId="1A682AF5" w14:textId="034D9A38" w:rsidR="00DC3388" w:rsidRPr="00F607D3" w:rsidRDefault="00DC3388" w:rsidP="00BE3171">
      <w:pPr>
        <w:pStyle w:val="ListParagraph"/>
        <w:widowControl w:val="0"/>
        <w:numPr>
          <w:ilvl w:val="0"/>
          <w:numId w:val="40"/>
        </w:numPr>
        <w:tabs>
          <w:tab w:val="left" w:pos="220"/>
          <w:tab w:val="left" w:pos="720"/>
        </w:tabs>
        <w:autoSpaceDE w:val="0"/>
        <w:autoSpaceDN w:val="0"/>
        <w:adjustRightInd w:val="0"/>
        <w:spacing w:before="240" w:after="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accredited to provide voter education or </w:t>
      </w:r>
      <w:r w:rsidR="00BB6E8F" w:rsidRPr="00F607D3">
        <w:rPr>
          <w:rFonts w:ascii="Times New Roman" w:hAnsi="Times New Roman" w:cs="Times New Roman"/>
          <w:color w:val="1A1A1A"/>
          <w:sz w:val="22"/>
          <w:szCs w:val="22"/>
        </w:rPr>
        <w:t>a trainer it</w:t>
      </w:r>
      <w:r w:rsidRPr="00F607D3">
        <w:rPr>
          <w:rFonts w:ascii="Times New Roman" w:hAnsi="Times New Roman" w:cs="Times New Roman"/>
          <w:color w:val="1A1A1A"/>
          <w:sz w:val="22"/>
          <w:szCs w:val="22"/>
        </w:rPr>
        <w:t xml:space="preserve"> deployed shall:</w:t>
      </w:r>
    </w:p>
    <w:p w14:paraId="2944B194" w14:textId="5B5E1E8F" w:rsidR="00DC3388" w:rsidRPr="00F607D3" w:rsidRDefault="00BB6E8F" w:rsidP="005B0882">
      <w:pPr>
        <w:pStyle w:val="ListParagraph"/>
        <w:widowControl w:val="0"/>
        <w:numPr>
          <w:ilvl w:val="0"/>
          <w:numId w:val="16"/>
        </w:numPr>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B</w:t>
      </w:r>
      <w:r w:rsidR="00DC3388" w:rsidRPr="00F607D3">
        <w:rPr>
          <w:rFonts w:ascii="Times New Roman" w:hAnsi="Times New Roman" w:cs="Times New Roman"/>
          <w:color w:val="1A1A1A"/>
          <w:sz w:val="22"/>
          <w:szCs w:val="22"/>
        </w:rPr>
        <w:t>e independent from any political activity.</w:t>
      </w:r>
    </w:p>
    <w:p w14:paraId="4B5D3390" w14:textId="299FD8AD" w:rsidR="00DC3388" w:rsidRPr="00F607D3" w:rsidRDefault="00BB6E8F" w:rsidP="00DC3388">
      <w:pPr>
        <w:pStyle w:val="ListParagraph"/>
        <w:widowControl w:val="0"/>
        <w:numPr>
          <w:ilvl w:val="0"/>
          <w:numId w:val="16"/>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Refrain from</w:t>
      </w:r>
      <w:r w:rsidR="00DC3388"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supporting</w:t>
      </w:r>
      <w:r w:rsidR="00DC3388" w:rsidRPr="00F607D3">
        <w:rPr>
          <w:rFonts w:ascii="Times New Roman" w:hAnsi="Times New Roman" w:cs="Times New Roman"/>
          <w:color w:val="1A1A1A"/>
          <w:sz w:val="22"/>
          <w:szCs w:val="22"/>
        </w:rPr>
        <w:t xml:space="preserve">, opposing or </w:t>
      </w:r>
      <w:r w:rsidRPr="00F607D3">
        <w:rPr>
          <w:rFonts w:ascii="Times New Roman" w:hAnsi="Times New Roman" w:cs="Times New Roman"/>
          <w:color w:val="1A1A1A"/>
          <w:sz w:val="22"/>
          <w:szCs w:val="22"/>
        </w:rPr>
        <w:t xml:space="preserve">criticizing any </w:t>
      </w:r>
      <w:r w:rsidR="00DC3388" w:rsidRPr="00F607D3">
        <w:rPr>
          <w:rFonts w:ascii="Times New Roman" w:hAnsi="Times New Roman" w:cs="Times New Roman"/>
          <w:color w:val="1A1A1A"/>
          <w:sz w:val="22"/>
          <w:szCs w:val="22"/>
        </w:rPr>
        <w:t>political party or candidate.</w:t>
      </w:r>
    </w:p>
    <w:p w14:paraId="518FE903" w14:textId="2952AE8B" w:rsidR="00DC3388" w:rsidRPr="00F607D3" w:rsidRDefault="00BB6E8F" w:rsidP="00DC3388">
      <w:pPr>
        <w:pStyle w:val="ListParagraph"/>
        <w:widowControl w:val="0"/>
        <w:numPr>
          <w:ilvl w:val="0"/>
          <w:numId w:val="16"/>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Not </w:t>
      </w:r>
      <w:r w:rsidR="00DC3388" w:rsidRPr="00F607D3">
        <w:rPr>
          <w:rFonts w:ascii="Times New Roman" w:hAnsi="Times New Roman" w:cs="Times New Roman"/>
          <w:color w:val="1A1A1A"/>
          <w:sz w:val="22"/>
          <w:szCs w:val="22"/>
        </w:rPr>
        <w:t xml:space="preserve">prompt </w:t>
      </w:r>
      <w:r w:rsidR="006C7B22" w:rsidRPr="00F607D3">
        <w:rPr>
          <w:rFonts w:ascii="Times New Roman" w:hAnsi="Times New Roman" w:cs="Times New Roman"/>
          <w:color w:val="1A1A1A"/>
          <w:sz w:val="22"/>
          <w:szCs w:val="22"/>
        </w:rPr>
        <w:t xml:space="preserve">any </w:t>
      </w:r>
      <w:r w:rsidR="00DC3388" w:rsidRPr="00F607D3">
        <w:rPr>
          <w:rFonts w:ascii="Times New Roman" w:hAnsi="Times New Roman" w:cs="Times New Roman"/>
          <w:color w:val="1A1A1A"/>
          <w:sz w:val="22"/>
          <w:szCs w:val="22"/>
        </w:rPr>
        <w:t>other person to support one</w:t>
      </w:r>
      <w:r w:rsidR="00076744" w:rsidRPr="00F607D3">
        <w:rPr>
          <w:rFonts w:ascii="Times New Roman" w:hAnsi="Times New Roman" w:cs="Times New Roman"/>
          <w:color w:val="1A1A1A"/>
          <w:sz w:val="22"/>
          <w:szCs w:val="22"/>
        </w:rPr>
        <w:t xml:space="preserve"> candidate</w:t>
      </w:r>
      <w:r w:rsidR="00DC3388" w:rsidRPr="00F607D3">
        <w:rPr>
          <w:rFonts w:ascii="Times New Roman" w:hAnsi="Times New Roman" w:cs="Times New Roman"/>
          <w:color w:val="1A1A1A"/>
          <w:sz w:val="22"/>
          <w:szCs w:val="22"/>
        </w:rPr>
        <w:t xml:space="preserve"> while opposing, </w:t>
      </w:r>
      <w:r w:rsidR="008E758B" w:rsidRPr="00F607D3">
        <w:rPr>
          <w:rFonts w:ascii="Times New Roman" w:hAnsi="Times New Roman" w:cs="Times New Roman"/>
          <w:color w:val="1A1A1A"/>
          <w:sz w:val="22"/>
          <w:szCs w:val="22"/>
        </w:rPr>
        <w:t xml:space="preserve">criticizing </w:t>
      </w:r>
      <w:r w:rsidR="00DC3388" w:rsidRPr="00F607D3">
        <w:rPr>
          <w:rFonts w:ascii="Times New Roman" w:hAnsi="Times New Roman" w:cs="Times New Roman"/>
          <w:color w:val="1A1A1A"/>
          <w:sz w:val="22"/>
          <w:szCs w:val="22"/>
        </w:rPr>
        <w:t xml:space="preserve">or </w:t>
      </w:r>
      <w:r w:rsidR="008E758B" w:rsidRPr="00F607D3">
        <w:rPr>
          <w:rFonts w:ascii="Times New Roman" w:hAnsi="Times New Roman" w:cs="Times New Roman"/>
          <w:color w:val="1A1A1A"/>
          <w:sz w:val="22"/>
          <w:szCs w:val="22"/>
        </w:rPr>
        <w:t xml:space="preserve">disparaging </w:t>
      </w:r>
      <w:r w:rsidR="00DC3388" w:rsidRPr="00F607D3">
        <w:rPr>
          <w:rFonts w:ascii="Times New Roman" w:hAnsi="Times New Roman" w:cs="Times New Roman"/>
          <w:color w:val="1A1A1A"/>
          <w:sz w:val="22"/>
          <w:szCs w:val="22"/>
        </w:rPr>
        <w:t>another.</w:t>
      </w:r>
    </w:p>
    <w:p w14:paraId="18EAFFCB" w14:textId="3F4F597E" w:rsidR="00DC3388" w:rsidRPr="00F607D3" w:rsidRDefault="00DC3388" w:rsidP="00AD6451">
      <w:pPr>
        <w:pStyle w:val="ListParagraph"/>
        <w:widowControl w:val="0"/>
        <w:numPr>
          <w:ilvl w:val="0"/>
          <w:numId w:val="40"/>
        </w:numPr>
        <w:tabs>
          <w:tab w:val="left" w:pos="220"/>
          <w:tab w:val="left" w:pos="720"/>
        </w:tabs>
        <w:autoSpaceDE w:val="0"/>
        <w:autoSpaceDN w:val="0"/>
        <w:adjustRightInd w:val="0"/>
        <w:jc w:val="both"/>
        <w:rPr>
          <w:rFonts w:ascii="Times New Roman" w:hAnsi="Times New Roman" w:cs="Times New Roman"/>
          <w:color w:val="1A1A1A"/>
          <w:sz w:val="22"/>
          <w:szCs w:val="22"/>
        </w:rPr>
      </w:pPr>
      <w:bookmarkStart w:id="10" w:name="_Hlk59025368"/>
      <w:r w:rsidRPr="00F607D3">
        <w:rPr>
          <w:rFonts w:ascii="Times New Roman" w:hAnsi="Times New Roman" w:cs="Times New Roman"/>
          <w:color w:val="1A1A1A"/>
          <w:sz w:val="22"/>
          <w:szCs w:val="22"/>
        </w:rPr>
        <w:t xml:space="preserve">Any organization </w:t>
      </w:r>
      <w:r w:rsidR="000772AA" w:rsidRPr="00F607D3">
        <w:rPr>
          <w:rFonts w:ascii="Times New Roman" w:hAnsi="Times New Roman" w:cs="Times New Roman"/>
          <w:color w:val="1A1A1A"/>
          <w:sz w:val="22"/>
          <w:szCs w:val="22"/>
        </w:rPr>
        <w:t xml:space="preserve">or trainer </w:t>
      </w:r>
      <w:r w:rsidRPr="00F607D3">
        <w:rPr>
          <w:rFonts w:ascii="Times New Roman" w:hAnsi="Times New Roman" w:cs="Times New Roman"/>
          <w:color w:val="1A1A1A"/>
          <w:sz w:val="22"/>
          <w:szCs w:val="22"/>
        </w:rPr>
        <w:t>accredited to provide voter education shall:</w:t>
      </w:r>
    </w:p>
    <w:p w14:paraId="0A63D136" w14:textId="0CD119E8" w:rsidR="00DC3388" w:rsidRPr="00F607D3" w:rsidRDefault="000772AA" w:rsidP="005B0882">
      <w:pPr>
        <w:pStyle w:val="ListParagraph"/>
        <w:widowControl w:val="0"/>
        <w:numPr>
          <w:ilvl w:val="0"/>
          <w:numId w:val="18"/>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N</w:t>
      </w:r>
      <w:r w:rsidR="00DC3388" w:rsidRPr="00F607D3">
        <w:rPr>
          <w:rFonts w:ascii="Times New Roman" w:hAnsi="Times New Roman" w:cs="Times New Roman"/>
          <w:color w:val="1A1A1A"/>
          <w:sz w:val="22"/>
          <w:szCs w:val="22"/>
        </w:rPr>
        <w:t>ot</w:t>
      </w:r>
      <w:r w:rsidRPr="00F607D3">
        <w:rPr>
          <w:rFonts w:ascii="Times New Roman" w:hAnsi="Times New Roman" w:cs="Times New Roman"/>
          <w:color w:val="1A1A1A"/>
          <w:sz w:val="22"/>
          <w:szCs w:val="22"/>
        </w:rPr>
        <w:t xml:space="preserve"> be found posting, hoisting, waving or holding in any way signs, slogans or the like that </w:t>
      </w:r>
      <w:r w:rsidRPr="00F607D3">
        <w:rPr>
          <w:rFonts w:ascii="Times New Roman" w:hAnsi="Times New Roman" w:cs="Times New Roman"/>
          <w:color w:val="1A1A1A"/>
          <w:sz w:val="22"/>
          <w:szCs w:val="22"/>
        </w:rPr>
        <w:lastRenderedPageBreak/>
        <w:t>support or oppose any political organization, its candidate or an independent candidate</w:t>
      </w:r>
      <w:r w:rsidR="00096B1A" w:rsidRPr="00F607D3">
        <w:rPr>
          <w:rFonts w:ascii="Times New Roman" w:hAnsi="Times New Roman" w:cs="Times New Roman"/>
          <w:color w:val="1A1A1A"/>
          <w:sz w:val="22"/>
          <w:szCs w:val="22"/>
        </w:rPr>
        <w:t xml:space="preserve"> contesting in the election. </w:t>
      </w:r>
      <w:r w:rsidRPr="00F607D3">
        <w:rPr>
          <w:rFonts w:ascii="Times New Roman" w:hAnsi="Times New Roman" w:cs="Times New Roman"/>
          <w:color w:val="1A1A1A"/>
          <w:sz w:val="22"/>
          <w:szCs w:val="22"/>
        </w:rPr>
        <w:t xml:space="preserve">   </w:t>
      </w:r>
    </w:p>
    <w:p w14:paraId="325DBC84" w14:textId="0503F344" w:rsidR="00DC3388" w:rsidRPr="00F607D3" w:rsidRDefault="006D51F5" w:rsidP="00DC3388">
      <w:pPr>
        <w:pStyle w:val="ListParagraph"/>
        <w:widowControl w:val="0"/>
        <w:numPr>
          <w:ilvl w:val="0"/>
          <w:numId w:val="18"/>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Have the obligation to refrain </w:t>
      </w:r>
      <w:r w:rsidR="00DC3388" w:rsidRPr="00F607D3">
        <w:rPr>
          <w:rFonts w:ascii="Times New Roman" w:hAnsi="Times New Roman" w:cs="Times New Roman"/>
          <w:color w:val="1A1A1A"/>
          <w:sz w:val="22"/>
          <w:szCs w:val="22"/>
        </w:rPr>
        <w:t xml:space="preserve">from expressing </w:t>
      </w:r>
      <w:r w:rsidRPr="00F607D3">
        <w:rPr>
          <w:rFonts w:ascii="Times New Roman" w:hAnsi="Times New Roman" w:cs="Times New Roman"/>
          <w:color w:val="1A1A1A"/>
          <w:sz w:val="22"/>
          <w:szCs w:val="22"/>
        </w:rPr>
        <w:t xml:space="preserve">personal </w:t>
      </w:r>
      <w:r w:rsidR="00DC3388" w:rsidRPr="00F607D3">
        <w:rPr>
          <w:rFonts w:ascii="Times New Roman" w:hAnsi="Times New Roman" w:cs="Times New Roman"/>
          <w:color w:val="1A1A1A"/>
          <w:sz w:val="22"/>
          <w:szCs w:val="22"/>
        </w:rPr>
        <w:t xml:space="preserve">opinions on an </w:t>
      </w:r>
      <w:r w:rsidRPr="00F607D3">
        <w:rPr>
          <w:rFonts w:ascii="Times New Roman" w:hAnsi="Times New Roman" w:cs="Times New Roman"/>
          <w:color w:val="1A1A1A"/>
          <w:sz w:val="22"/>
          <w:szCs w:val="22"/>
        </w:rPr>
        <w:t xml:space="preserve">ongoing </w:t>
      </w:r>
      <w:r w:rsidR="00DC3388" w:rsidRPr="00F607D3">
        <w:rPr>
          <w:rFonts w:ascii="Times New Roman" w:hAnsi="Times New Roman" w:cs="Times New Roman"/>
          <w:color w:val="1A1A1A"/>
          <w:sz w:val="22"/>
          <w:szCs w:val="22"/>
        </w:rPr>
        <w:t>election</w:t>
      </w:r>
      <w:r w:rsidRPr="00F607D3">
        <w:rPr>
          <w:rFonts w:ascii="Times New Roman" w:hAnsi="Times New Roman" w:cs="Times New Roman"/>
          <w:color w:val="1A1A1A"/>
          <w:sz w:val="22"/>
          <w:szCs w:val="22"/>
        </w:rPr>
        <w:t xml:space="preserve">. </w:t>
      </w:r>
    </w:p>
    <w:p w14:paraId="5115DAC2" w14:textId="0CAD90C0" w:rsidR="00DC3388" w:rsidRPr="00F607D3" w:rsidRDefault="00DA3680" w:rsidP="00DA3680">
      <w:pPr>
        <w:pStyle w:val="ListParagraph"/>
        <w:widowControl w:val="0"/>
        <w:numPr>
          <w:ilvl w:val="0"/>
          <w:numId w:val="18"/>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N</w:t>
      </w:r>
      <w:r w:rsidR="00DC3388" w:rsidRPr="00F607D3">
        <w:rPr>
          <w:rFonts w:ascii="Times New Roman" w:hAnsi="Times New Roman" w:cs="Times New Roman"/>
          <w:color w:val="1A1A1A"/>
          <w:sz w:val="22"/>
          <w:szCs w:val="22"/>
        </w:rPr>
        <w:t>ot</w:t>
      </w:r>
      <w:r w:rsidRPr="00F607D3">
        <w:rPr>
          <w:rFonts w:ascii="Times New Roman" w:hAnsi="Times New Roman" w:cs="Times New Roman"/>
          <w:color w:val="1A1A1A"/>
          <w:sz w:val="22"/>
          <w:szCs w:val="22"/>
        </w:rPr>
        <w:t xml:space="preserve"> directly or indirectly</w:t>
      </w:r>
      <w:r w:rsidR="00DC3388" w:rsidRPr="00F607D3">
        <w:rPr>
          <w:rFonts w:ascii="Times New Roman" w:hAnsi="Times New Roman" w:cs="Times New Roman"/>
          <w:color w:val="1A1A1A"/>
          <w:sz w:val="22"/>
          <w:szCs w:val="22"/>
        </w:rPr>
        <w:t xml:space="preserve"> announce </w:t>
      </w:r>
      <w:r w:rsidRPr="00F607D3">
        <w:rPr>
          <w:rFonts w:ascii="Times New Roman" w:hAnsi="Times New Roman" w:cs="Times New Roman"/>
          <w:color w:val="1A1A1A"/>
          <w:sz w:val="22"/>
          <w:szCs w:val="22"/>
        </w:rPr>
        <w:t xml:space="preserve">in public </w:t>
      </w:r>
      <w:r w:rsidR="00DC3388" w:rsidRPr="00F607D3">
        <w:rPr>
          <w:rFonts w:ascii="Times New Roman" w:hAnsi="Times New Roman" w:cs="Times New Roman"/>
          <w:color w:val="1A1A1A"/>
          <w:sz w:val="22"/>
          <w:szCs w:val="22"/>
        </w:rPr>
        <w:t xml:space="preserve">or commit an act that </w:t>
      </w:r>
      <w:r w:rsidRPr="00F607D3">
        <w:rPr>
          <w:rFonts w:ascii="Times New Roman" w:hAnsi="Times New Roman" w:cs="Times New Roman"/>
          <w:color w:val="1A1A1A"/>
          <w:sz w:val="22"/>
          <w:szCs w:val="22"/>
        </w:rPr>
        <w:t>suggests</w:t>
      </w:r>
      <w:r w:rsidR="00DC3388" w:rsidRPr="00F607D3">
        <w:rPr>
          <w:rFonts w:ascii="Times New Roman" w:hAnsi="Times New Roman" w:cs="Times New Roman"/>
          <w:color w:val="1A1A1A"/>
          <w:sz w:val="22"/>
          <w:szCs w:val="22"/>
        </w:rPr>
        <w:t xml:space="preserve"> </w:t>
      </w:r>
      <w:r w:rsidRPr="00F607D3">
        <w:rPr>
          <w:rFonts w:ascii="Times New Roman" w:hAnsi="Times New Roman" w:cs="Times New Roman"/>
          <w:color w:val="1A1A1A"/>
          <w:sz w:val="22"/>
          <w:szCs w:val="22"/>
        </w:rPr>
        <w:t xml:space="preserve">the party they </w:t>
      </w:r>
      <w:r w:rsidR="00DC3388" w:rsidRPr="00F607D3">
        <w:rPr>
          <w:rFonts w:ascii="Times New Roman" w:hAnsi="Times New Roman" w:cs="Times New Roman"/>
          <w:color w:val="1A1A1A"/>
          <w:sz w:val="22"/>
          <w:szCs w:val="22"/>
        </w:rPr>
        <w:t>support</w:t>
      </w:r>
      <w:r w:rsidRPr="00F607D3">
        <w:rPr>
          <w:rFonts w:ascii="Times New Roman" w:hAnsi="Times New Roman" w:cs="Times New Roman"/>
          <w:color w:val="1A1A1A"/>
          <w:sz w:val="22"/>
          <w:szCs w:val="22"/>
        </w:rPr>
        <w:t xml:space="preserve">; </w:t>
      </w:r>
    </w:p>
    <w:p w14:paraId="4E763744" w14:textId="1534F0C9" w:rsidR="00DC3388" w:rsidRPr="00F607D3" w:rsidRDefault="006C254C" w:rsidP="00DC3388">
      <w:pPr>
        <w:pStyle w:val="ListParagraph"/>
        <w:widowControl w:val="0"/>
        <w:numPr>
          <w:ilvl w:val="0"/>
          <w:numId w:val="18"/>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P</w:t>
      </w:r>
      <w:r w:rsidR="00DC3388" w:rsidRPr="00F607D3">
        <w:rPr>
          <w:rFonts w:ascii="Times New Roman" w:hAnsi="Times New Roman" w:cs="Times New Roman"/>
          <w:color w:val="1A1A1A"/>
          <w:sz w:val="22"/>
          <w:szCs w:val="22"/>
        </w:rPr>
        <w:t>rovide a</w:t>
      </w:r>
      <w:r w:rsidRPr="00F607D3">
        <w:rPr>
          <w:rFonts w:ascii="Times New Roman" w:hAnsi="Times New Roman" w:cs="Times New Roman"/>
          <w:color w:val="1A1A1A"/>
          <w:sz w:val="22"/>
          <w:szCs w:val="22"/>
        </w:rPr>
        <w:t>n absolutely non-partisan</w:t>
      </w:r>
      <w:r w:rsidR="00DC3388" w:rsidRPr="00F607D3">
        <w:rPr>
          <w:rFonts w:ascii="Times New Roman" w:hAnsi="Times New Roman" w:cs="Times New Roman"/>
          <w:color w:val="1A1A1A"/>
          <w:sz w:val="22"/>
          <w:szCs w:val="22"/>
        </w:rPr>
        <w:t xml:space="preserve"> voter education</w:t>
      </w:r>
      <w:bookmarkEnd w:id="10"/>
      <w:r w:rsidR="00DC3388" w:rsidRPr="00F607D3">
        <w:rPr>
          <w:rFonts w:ascii="Times New Roman" w:hAnsi="Times New Roman" w:cs="Times New Roman"/>
          <w:color w:val="1A1A1A"/>
          <w:sz w:val="22"/>
          <w:szCs w:val="22"/>
        </w:rPr>
        <w:t>.</w:t>
      </w:r>
    </w:p>
    <w:p w14:paraId="28331009"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49FAE510" w14:textId="4E248293"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17. </w:t>
      </w:r>
      <w:r w:rsidRPr="005B0882">
        <w:rPr>
          <w:rFonts w:ascii="Times New Roman" w:hAnsi="Times New Roman" w:cs="Times New Roman"/>
          <w:b/>
          <w:color w:val="1A1A1A"/>
          <w:sz w:val="22"/>
          <w:szCs w:val="22"/>
          <w:u w:val="single"/>
        </w:rPr>
        <w:t xml:space="preserve">Conflict of </w:t>
      </w:r>
      <w:r w:rsidR="000215EB" w:rsidRPr="005B0882">
        <w:rPr>
          <w:rFonts w:ascii="Times New Roman" w:hAnsi="Times New Roman" w:cs="Times New Roman"/>
          <w:b/>
          <w:color w:val="1A1A1A"/>
          <w:sz w:val="22"/>
          <w:szCs w:val="22"/>
          <w:u w:val="single"/>
        </w:rPr>
        <w:t>i</w:t>
      </w:r>
      <w:r w:rsidRPr="005B0882">
        <w:rPr>
          <w:rFonts w:ascii="Times New Roman" w:hAnsi="Times New Roman" w:cs="Times New Roman"/>
          <w:b/>
          <w:color w:val="1A1A1A"/>
          <w:sz w:val="22"/>
          <w:szCs w:val="22"/>
          <w:u w:val="single"/>
        </w:rPr>
        <w:t>nterest</w:t>
      </w:r>
    </w:p>
    <w:p w14:paraId="39326EB4" w14:textId="325FB61D" w:rsidR="00DC3388" w:rsidRPr="00F607D3" w:rsidRDefault="00DC3388" w:rsidP="000215EB">
      <w:pPr>
        <w:pStyle w:val="HTMLPreformatted"/>
        <w:numPr>
          <w:ilvl w:val="0"/>
          <w:numId w:val="19"/>
        </w:numPr>
        <w:spacing w:before="240"/>
        <w:jc w:val="both"/>
        <w:rPr>
          <w:rFonts w:ascii="Times New Roman" w:hAnsi="Times New Roman" w:cs="Times New Roman"/>
          <w:sz w:val="22"/>
          <w:szCs w:val="22"/>
        </w:rPr>
      </w:pPr>
      <w:r w:rsidRPr="00F607D3">
        <w:rPr>
          <w:rFonts w:ascii="Times New Roman" w:hAnsi="Times New Roman" w:cs="Times New Roman"/>
          <w:sz w:val="22"/>
          <w:szCs w:val="22"/>
        </w:rPr>
        <w:t xml:space="preserve">Any local civil society organization or institution that is accredited to provide voter education shall immediately notify </w:t>
      </w:r>
      <w:r w:rsidR="00D7159C" w:rsidRPr="00F607D3">
        <w:rPr>
          <w:rFonts w:ascii="Times New Roman" w:hAnsi="Times New Roman" w:cs="Times New Roman"/>
          <w:sz w:val="22"/>
          <w:szCs w:val="22"/>
        </w:rPr>
        <w:t xml:space="preserve">the </w:t>
      </w:r>
      <w:r w:rsidRPr="00F607D3">
        <w:rPr>
          <w:rFonts w:ascii="Times New Roman" w:hAnsi="Times New Roman" w:cs="Times New Roman"/>
          <w:sz w:val="22"/>
          <w:szCs w:val="22"/>
        </w:rPr>
        <w:t xml:space="preserve">Board of any conflict of interest involving property, money, </w:t>
      </w:r>
      <w:r w:rsidR="00F10100" w:rsidRPr="00F607D3">
        <w:rPr>
          <w:rFonts w:ascii="Times New Roman" w:hAnsi="Times New Roman" w:cs="Times New Roman"/>
          <w:sz w:val="22"/>
          <w:szCs w:val="22"/>
        </w:rPr>
        <w:t xml:space="preserve">consanguineal relation or any other circumstance </w:t>
      </w:r>
      <w:r w:rsidR="004D5134" w:rsidRPr="00F607D3">
        <w:rPr>
          <w:rFonts w:ascii="Times New Roman" w:hAnsi="Times New Roman" w:cs="Times New Roman"/>
          <w:sz w:val="22"/>
          <w:szCs w:val="22"/>
        </w:rPr>
        <w:t xml:space="preserve">of relationship </w:t>
      </w:r>
      <w:r w:rsidRPr="00F607D3">
        <w:rPr>
          <w:rFonts w:ascii="Times New Roman" w:hAnsi="Times New Roman" w:cs="Times New Roman"/>
          <w:sz w:val="22"/>
          <w:szCs w:val="22"/>
        </w:rPr>
        <w:t>with a candidate or political party</w:t>
      </w:r>
      <w:r w:rsidR="004D5134" w:rsidRPr="00F607D3">
        <w:rPr>
          <w:rFonts w:ascii="Times New Roman" w:hAnsi="Times New Roman" w:cs="Times New Roman"/>
          <w:sz w:val="22"/>
          <w:szCs w:val="22"/>
        </w:rPr>
        <w:t xml:space="preserve">. </w:t>
      </w:r>
    </w:p>
    <w:p w14:paraId="5ECDCBB3" w14:textId="33DA98D1" w:rsidR="00DC3388" w:rsidRPr="00F607D3" w:rsidRDefault="00DC3388" w:rsidP="00DC3388">
      <w:pPr>
        <w:pStyle w:val="ListParagraph"/>
        <w:widowControl w:val="0"/>
        <w:numPr>
          <w:ilvl w:val="0"/>
          <w:numId w:val="19"/>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Upon receiving such notice, the Board may decide </w:t>
      </w:r>
      <w:r w:rsidR="003E574D" w:rsidRPr="00F607D3">
        <w:rPr>
          <w:rFonts w:ascii="Times New Roman" w:hAnsi="Times New Roman" w:cs="Times New Roman"/>
          <w:color w:val="1A1A1A"/>
          <w:sz w:val="22"/>
          <w:szCs w:val="22"/>
        </w:rPr>
        <w:t>that</w:t>
      </w:r>
      <w:r w:rsidRPr="00F607D3">
        <w:rPr>
          <w:rFonts w:ascii="Times New Roman" w:hAnsi="Times New Roman" w:cs="Times New Roman"/>
          <w:color w:val="1A1A1A"/>
          <w:sz w:val="22"/>
          <w:szCs w:val="22"/>
        </w:rPr>
        <w:t xml:space="preserve"> the person </w:t>
      </w:r>
      <w:r w:rsidR="003E574D" w:rsidRPr="00F607D3">
        <w:rPr>
          <w:rFonts w:ascii="Times New Roman" w:hAnsi="Times New Roman" w:cs="Times New Roman"/>
          <w:color w:val="1A1A1A"/>
          <w:sz w:val="22"/>
          <w:szCs w:val="22"/>
        </w:rPr>
        <w:t>should continue to</w:t>
      </w:r>
      <w:r w:rsidRPr="00F607D3">
        <w:rPr>
          <w:rFonts w:ascii="Times New Roman" w:hAnsi="Times New Roman" w:cs="Times New Roman"/>
          <w:color w:val="1A1A1A"/>
          <w:sz w:val="22"/>
          <w:szCs w:val="22"/>
        </w:rPr>
        <w:t xml:space="preserve"> teach in another locality; or to resume teaching in that place or pass another decision it deems </w:t>
      </w:r>
      <w:r w:rsidR="003E574D" w:rsidRPr="00F607D3">
        <w:rPr>
          <w:rFonts w:ascii="Times New Roman" w:hAnsi="Times New Roman" w:cs="Times New Roman"/>
          <w:color w:val="1A1A1A"/>
          <w:sz w:val="22"/>
          <w:szCs w:val="22"/>
        </w:rPr>
        <w:t>appropriate</w:t>
      </w:r>
      <w:r w:rsidRPr="00F607D3">
        <w:rPr>
          <w:rFonts w:ascii="Times New Roman" w:hAnsi="Times New Roman" w:cs="Times New Roman"/>
          <w:color w:val="1A1A1A"/>
          <w:sz w:val="22"/>
          <w:szCs w:val="22"/>
        </w:rPr>
        <w:t xml:space="preserve">.  </w:t>
      </w:r>
    </w:p>
    <w:p w14:paraId="180C89D7" w14:textId="77777777"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color w:val="1A1A1A"/>
          <w:sz w:val="22"/>
          <w:szCs w:val="22"/>
        </w:rPr>
      </w:pPr>
    </w:p>
    <w:p w14:paraId="3410C197" w14:textId="26CA115F" w:rsidR="00DC3388" w:rsidRPr="00F607D3" w:rsidRDefault="00DC3388" w:rsidP="00DC3388">
      <w:pPr>
        <w:widowControl w:val="0"/>
        <w:tabs>
          <w:tab w:val="left" w:pos="220"/>
          <w:tab w:val="left" w:pos="720"/>
        </w:tabs>
        <w:autoSpaceDE w:val="0"/>
        <w:autoSpaceDN w:val="0"/>
        <w:adjustRightInd w:val="0"/>
        <w:jc w:val="both"/>
        <w:rPr>
          <w:rFonts w:ascii="Times New Roman" w:hAnsi="Times New Roman" w:cs="Times New Roman"/>
          <w:b/>
          <w:color w:val="1A1A1A"/>
          <w:sz w:val="22"/>
          <w:szCs w:val="22"/>
        </w:rPr>
      </w:pPr>
      <w:r w:rsidRPr="00F607D3">
        <w:rPr>
          <w:rFonts w:ascii="Times New Roman" w:hAnsi="Times New Roman" w:cs="Times New Roman"/>
          <w:b/>
          <w:color w:val="1A1A1A"/>
          <w:sz w:val="22"/>
          <w:szCs w:val="22"/>
        </w:rPr>
        <w:t xml:space="preserve">Article 18. </w:t>
      </w:r>
      <w:r w:rsidR="00340CA6" w:rsidRPr="005B0882">
        <w:rPr>
          <w:rFonts w:ascii="Times New Roman" w:hAnsi="Times New Roman" w:cs="Times New Roman"/>
          <w:b/>
          <w:color w:val="1A1A1A"/>
          <w:sz w:val="22"/>
          <w:szCs w:val="22"/>
          <w:u w:val="single"/>
        </w:rPr>
        <w:t xml:space="preserve">Truthfulness </w:t>
      </w:r>
    </w:p>
    <w:p w14:paraId="01DF9873" w14:textId="385029D9" w:rsidR="00DC3388" w:rsidRPr="00F607D3" w:rsidRDefault="00DC3388" w:rsidP="00340CA6">
      <w:pPr>
        <w:widowControl w:val="0"/>
        <w:tabs>
          <w:tab w:val="left" w:pos="220"/>
          <w:tab w:val="left" w:pos="720"/>
        </w:tabs>
        <w:autoSpaceDE w:val="0"/>
        <w:autoSpaceDN w:val="0"/>
        <w:adjustRightInd w:val="0"/>
        <w:spacing w:before="24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 xml:space="preserve">Any organization or institution </w:t>
      </w:r>
      <w:r w:rsidR="0082646D" w:rsidRPr="00F607D3">
        <w:rPr>
          <w:rFonts w:ascii="Times New Roman" w:hAnsi="Times New Roman" w:cs="Times New Roman"/>
          <w:color w:val="1A1A1A"/>
          <w:sz w:val="22"/>
          <w:szCs w:val="22"/>
        </w:rPr>
        <w:t xml:space="preserve">or trainer </w:t>
      </w:r>
      <w:r w:rsidRPr="00F607D3">
        <w:rPr>
          <w:rFonts w:ascii="Times New Roman" w:hAnsi="Times New Roman" w:cs="Times New Roman"/>
          <w:color w:val="1A1A1A"/>
          <w:sz w:val="22"/>
          <w:szCs w:val="22"/>
        </w:rPr>
        <w:t xml:space="preserve">accredited </w:t>
      </w:r>
      <w:r w:rsidR="0082646D" w:rsidRPr="00F607D3">
        <w:rPr>
          <w:rFonts w:ascii="Times New Roman" w:hAnsi="Times New Roman" w:cs="Times New Roman"/>
          <w:color w:val="1A1A1A"/>
          <w:sz w:val="22"/>
          <w:szCs w:val="22"/>
        </w:rPr>
        <w:t xml:space="preserve">for voter education </w:t>
      </w:r>
      <w:r w:rsidRPr="00F607D3">
        <w:rPr>
          <w:rFonts w:ascii="Times New Roman" w:hAnsi="Times New Roman" w:cs="Times New Roman"/>
          <w:color w:val="1A1A1A"/>
          <w:sz w:val="22"/>
          <w:szCs w:val="22"/>
        </w:rPr>
        <w:t>in accordance with the electoral law and this directive shall:</w:t>
      </w:r>
    </w:p>
    <w:p w14:paraId="79E8180A" w14:textId="762A371D" w:rsidR="00DC3388" w:rsidRPr="00F607D3" w:rsidRDefault="0082646D" w:rsidP="00DC3388">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At all times</w:t>
      </w:r>
      <w:r w:rsidR="00DC3388" w:rsidRPr="00F607D3">
        <w:rPr>
          <w:rFonts w:ascii="Times New Roman" w:hAnsi="Times New Roman" w:cs="Times New Roman"/>
          <w:color w:val="1A1A1A"/>
          <w:sz w:val="22"/>
          <w:szCs w:val="22"/>
        </w:rPr>
        <w:t xml:space="preserve"> provide voter education, distribute information and present reports to the Board </w:t>
      </w:r>
      <w:r w:rsidR="00A139D4" w:rsidRPr="00F607D3">
        <w:rPr>
          <w:rFonts w:ascii="Times New Roman" w:hAnsi="Times New Roman" w:cs="Times New Roman"/>
          <w:color w:val="1A1A1A"/>
          <w:sz w:val="22"/>
          <w:szCs w:val="22"/>
        </w:rPr>
        <w:t>that is backed by</w:t>
      </w:r>
      <w:r w:rsidR="00DC3388" w:rsidRPr="00F607D3">
        <w:rPr>
          <w:rFonts w:ascii="Times New Roman" w:hAnsi="Times New Roman" w:cs="Times New Roman"/>
          <w:color w:val="1A1A1A"/>
          <w:sz w:val="22"/>
          <w:szCs w:val="22"/>
        </w:rPr>
        <w:t xml:space="preserve"> credible evidence.</w:t>
      </w:r>
    </w:p>
    <w:p w14:paraId="57EF348A" w14:textId="7561C323" w:rsidR="00DC3388" w:rsidRPr="00F607D3" w:rsidRDefault="00032856" w:rsidP="00DC3388">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color w:val="1A1A1A"/>
          <w:sz w:val="22"/>
          <w:szCs w:val="22"/>
        </w:rPr>
        <w:t>Conduct voter education</w:t>
      </w:r>
      <w:r w:rsidR="00DC3388" w:rsidRPr="00F607D3">
        <w:rPr>
          <w:rFonts w:ascii="Times New Roman" w:hAnsi="Times New Roman" w:cs="Times New Roman"/>
          <w:color w:val="1A1A1A"/>
          <w:sz w:val="22"/>
          <w:szCs w:val="22"/>
        </w:rPr>
        <w:t xml:space="preserve"> preparations, plans, and </w:t>
      </w:r>
      <w:r w:rsidRPr="00F607D3">
        <w:rPr>
          <w:rFonts w:ascii="Times New Roman" w:hAnsi="Times New Roman" w:cs="Times New Roman"/>
          <w:color w:val="1A1A1A"/>
          <w:sz w:val="22"/>
          <w:szCs w:val="22"/>
        </w:rPr>
        <w:t xml:space="preserve">delivery </w:t>
      </w:r>
      <w:r w:rsidR="00DC3388" w:rsidRPr="00F607D3">
        <w:rPr>
          <w:rFonts w:ascii="Times New Roman" w:hAnsi="Times New Roman" w:cs="Times New Roman"/>
          <w:sz w:val="22"/>
          <w:szCs w:val="22"/>
        </w:rPr>
        <w:t xml:space="preserve">on </w:t>
      </w:r>
      <w:r w:rsidRPr="00F607D3">
        <w:rPr>
          <w:rFonts w:ascii="Times New Roman" w:hAnsi="Times New Roman" w:cs="Times New Roman"/>
          <w:sz w:val="22"/>
          <w:szCs w:val="22"/>
        </w:rPr>
        <w:t xml:space="preserve">the basis of </w:t>
      </w:r>
      <w:r w:rsidR="00DC3388" w:rsidRPr="00F607D3">
        <w:rPr>
          <w:rFonts w:ascii="Times New Roman" w:hAnsi="Times New Roman" w:cs="Times New Roman"/>
          <w:sz w:val="22"/>
          <w:szCs w:val="22"/>
        </w:rPr>
        <w:t xml:space="preserve">the content and </w:t>
      </w:r>
      <w:r w:rsidRPr="00F607D3">
        <w:rPr>
          <w:rFonts w:ascii="Times New Roman" w:hAnsi="Times New Roman" w:cs="Times New Roman"/>
          <w:sz w:val="22"/>
          <w:szCs w:val="22"/>
        </w:rPr>
        <w:t>sequence of events adopted</w:t>
      </w:r>
      <w:r w:rsidR="00DC3388" w:rsidRPr="00F607D3">
        <w:rPr>
          <w:rFonts w:ascii="Times New Roman" w:hAnsi="Times New Roman" w:cs="Times New Roman"/>
          <w:sz w:val="22"/>
          <w:szCs w:val="22"/>
        </w:rPr>
        <w:t xml:space="preserve"> by the Board and the election cycle.</w:t>
      </w:r>
      <w:r w:rsidR="00DC3388" w:rsidRPr="00F607D3">
        <w:rPr>
          <w:rFonts w:ascii="Times New Roman" w:hAnsi="Times New Roman" w:cs="Times New Roman"/>
          <w:color w:val="1A1A1A"/>
          <w:sz w:val="22"/>
          <w:szCs w:val="22"/>
        </w:rPr>
        <w:t xml:space="preserve"> If it changes this</w:t>
      </w:r>
      <w:r w:rsidRPr="00F607D3">
        <w:rPr>
          <w:rFonts w:ascii="Times New Roman" w:hAnsi="Times New Roman" w:cs="Times New Roman"/>
          <w:color w:val="1A1A1A"/>
          <w:sz w:val="22"/>
          <w:szCs w:val="22"/>
        </w:rPr>
        <w:t>,</w:t>
      </w:r>
      <w:r w:rsidR="00DC3388" w:rsidRPr="00F607D3">
        <w:rPr>
          <w:rFonts w:ascii="Times New Roman" w:hAnsi="Times New Roman" w:cs="Times New Roman"/>
          <w:color w:val="1A1A1A"/>
          <w:sz w:val="22"/>
          <w:szCs w:val="22"/>
        </w:rPr>
        <w:t xml:space="preserve"> it shall acquire the Board’s approval to do so. </w:t>
      </w:r>
    </w:p>
    <w:p w14:paraId="0EBF7B1C" w14:textId="2A8D2D8D" w:rsidR="00DC3388" w:rsidRPr="00F607D3" w:rsidRDefault="00BD3FFC" w:rsidP="00DC3388">
      <w:pPr>
        <w:pStyle w:val="ListParagraph"/>
        <w:widowControl w:val="0"/>
        <w:numPr>
          <w:ilvl w:val="0"/>
          <w:numId w:val="20"/>
        </w:numPr>
        <w:tabs>
          <w:tab w:val="left" w:pos="220"/>
          <w:tab w:val="left" w:pos="720"/>
        </w:tabs>
        <w:autoSpaceDE w:val="0"/>
        <w:autoSpaceDN w:val="0"/>
        <w:adjustRightInd w:val="0"/>
        <w:jc w:val="both"/>
        <w:rPr>
          <w:rFonts w:ascii="Times New Roman" w:hAnsi="Times New Roman" w:cs="Times New Roman"/>
          <w:color w:val="1A1A1A"/>
          <w:sz w:val="22"/>
          <w:szCs w:val="22"/>
        </w:rPr>
      </w:pPr>
      <w:r w:rsidRPr="00F607D3">
        <w:rPr>
          <w:rFonts w:ascii="Times New Roman" w:hAnsi="Times New Roman" w:cs="Times New Roman"/>
          <w:sz w:val="22"/>
          <w:szCs w:val="22"/>
        </w:rPr>
        <w:t xml:space="preserve">Shall, where </w:t>
      </w:r>
      <w:r w:rsidR="00DC3388" w:rsidRPr="00F607D3">
        <w:rPr>
          <w:rFonts w:ascii="Times New Roman" w:hAnsi="Times New Roman" w:cs="Times New Roman"/>
          <w:sz w:val="22"/>
          <w:szCs w:val="22"/>
        </w:rPr>
        <w:t>it receives financial support from the Board in accordance with Article 2</w:t>
      </w:r>
      <w:r w:rsidRPr="00F607D3">
        <w:rPr>
          <w:rFonts w:ascii="Times New Roman" w:hAnsi="Times New Roman" w:cs="Times New Roman"/>
          <w:sz w:val="22"/>
          <w:szCs w:val="22"/>
        </w:rPr>
        <w:t>0</w:t>
      </w:r>
      <w:r w:rsidR="00DC3388" w:rsidRPr="00F607D3">
        <w:rPr>
          <w:rFonts w:ascii="Times New Roman" w:hAnsi="Times New Roman" w:cs="Times New Roman"/>
          <w:sz w:val="22"/>
          <w:szCs w:val="22"/>
        </w:rPr>
        <w:t>(3) of this</w:t>
      </w:r>
      <w:r w:rsidRPr="00F607D3">
        <w:rPr>
          <w:rFonts w:ascii="Times New Roman" w:hAnsi="Times New Roman" w:cs="Times New Roman"/>
          <w:sz w:val="22"/>
          <w:szCs w:val="22"/>
        </w:rPr>
        <w:t xml:space="preserve"> d</w:t>
      </w:r>
      <w:r w:rsidR="00DC3388" w:rsidRPr="00F607D3">
        <w:rPr>
          <w:rFonts w:ascii="Times New Roman" w:hAnsi="Times New Roman" w:cs="Times New Roman"/>
          <w:sz w:val="22"/>
          <w:szCs w:val="22"/>
        </w:rPr>
        <w:t>irective, use the money only for its intended purpose.</w:t>
      </w:r>
    </w:p>
    <w:p w14:paraId="62E2A701" w14:textId="77777777" w:rsidR="00DC3388" w:rsidRPr="00F607D3" w:rsidRDefault="00DC3388" w:rsidP="00DC3388">
      <w:pPr>
        <w:widowControl w:val="0"/>
        <w:tabs>
          <w:tab w:val="left" w:pos="220"/>
          <w:tab w:val="left" w:pos="720"/>
        </w:tabs>
        <w:autoSpaceDE w:val="0"/>
        <w:autoSpaceDN w:val="0"/>
        <w:adjustRightInd w:val="0"/>
        <w:ind w:left="360"/>
        <w:jc w:val="both"/>
        <w:rPr>
          <w:rFonts w:ascii="Times New Roman" w:hAnsi="Times New Roman" w:cs="Times New Roman"/>
          <w:color w:val="1A1A1A"/>
          <w:sz w:val="22"/>
          <w:szCs w:val="22"/>
        </w:rPr>
      </w:pPr>
    </w:p>
    <w:p w14:paraId="2C2DB64B" w14:textId="3398EB14" w:rsidR="00DC3388" w:rsidRPr="00F607D3" w:rsidRDefault="00DC3388" w:rsidP="00DC3388">
      <w:pPr>
        <w:rPr>
          <w:rFonts w:ascii="Times New Roman" w:hAnsi="Times New Roman" w:cs="Times New Roman"/>
          <w:b/>
          <w:sz w:val="22"/>
          <w:szCs w:val="22"/>
        </w:rPr>
      </w:pPr>
      <w:r w:rsidRPr="00F607D3">
        <w:rPr>
          <w:rFonts w:ascii="Times New Roman" w:hAnsi="Times New Roman" w:cs="Times New Roman"/>
          <w:b/>
          <w:color w:val="1A1A1A"/>
          <w:sz w:val="22"/>
          <w:szCs w:val="22"/>
        </w:rPr>
        <w:t xml:space="preserve">Article 19. </w:t>
      </w:r>
      <w:r w:rsidRPr="005B0882">
        <w:rPr>
          <w:rFonts w:ascii="Times New Roman" w:hAnsi="Times New Roman" w:cs="Times New Roman"/>
          <w:b/>
          <w:color w:val="1A1A1A"/>
          <w:sz w:val="22"/>
          <w:szCs w:val="22"/>
          <w:u w:val="single"/>
        </w:rPr>
        <w:t xml:space="preserve">Respecting the </w:t>
      </w:r>
      <w:r w:rsidR="00BD3FFC" w:rsidRPr="005B0882">
        <w:rPr>
          <w:rFonts w:ascii="Times New Roman" w:hAnsi="Times New Roman" w:cs="Times New Roman"/>
          <w:b/>
          <w:color w:val="1A1A1A"/>
          <w:sz w:val="22"/>
          <w:szCs w:val="22"/>
          <w:u w:val="single"/>
        </w:rPr>
        <w:t>l</w:t>
      </w:r>
      <w:r w:rsidRPr="005B0882">
        <w:rPr>
          <w:rFonts w:ascii="Times New Roman" w:hAnsi="Times New Roman" w:cs="Times New Roman"/>
          <w:b/>
          <w:color w:val="1A1A1A"/>
          <w:sz w:val="22"/>
          <w:szCs w:val="22"/>
          <w:u w:val="single"/>
        </w:rPr>
        <w:t>aw</w:t>
      </w:r>
    </w:p>
    <w:p w14:paraId="70B7286B" w14:textId="7D893D9D" w:rsidR="00DC3388" w:rsidRPr="00F607D3" w:rsidRDefault="00DC3388" w:rsidP="00AC479E">
      <w:pPr>
        <w:pStyle w:val="ListParagraph"/>
        <w:numPr>
          <w:ilvl w:val="0"/>
          <w:numId w:val="21"/>
        </w:numPr>
        <w:spacing w:before="240"/>
        <w:rPr>
          <w:rFonts w:ascii="Times New Roman" w:hAnsi="Times New Roman" w:cs="Times New Roman"/>
          <w:sz w:val="22"/>
          <w:szCs w:val="22"/>
        </w:rPr>
      </w:pPr>
      <w:r w:rsidRPr="00F607D3">
        <w:rPr>
          <w:rFonts w:ascii="Times New Roman" w:hAnsi="Times New Roman" w:cs="Times New Roman"/>
          <w:sz w:val="22"/>
          <w:szCs w:val="22"/>
        </w:rPr>
        <w:t xml:space="preserve">Any organization and institution that has accreditation </w:t>
      </w:r>
      <w:r w:rsidR="00AC479E" w:rsidRPr="00F607D3">
        <w:rPr>
          <w:rFonts w:ascii="Times New Roman" w:hAnsi="Times New Roman" w:cs="Times New Roman"/>
          <w:sz w:val="22"/>
          <w:szCs w:val="22"/>
        </w:rPr>
        <w:t xml:space="preserve">for voter education </w:t>
      </w:r>
      <w:r w:rsidRPr="00F607D3">
        <w:rPr>
          <w:rFonts w:ascii="Times New Roman" w:hAnsi="Times New Roman" w:cs="Times New Roman"/>
          <w:sz w:val="22"/>
          <w:szCs w:val="22"/>
        </w:rPr>
        <w:t xml:space="preserve">or its trainers shall respect the </w:t>
      </w:r>
      <w:r w:rsidR="00AC479E" w:rsidRPr="00F607D3">
        <w:rPr>
          <w:rFonts w:ascii="Times New Roman" w:hAnsi="Times New Roman" w:cs="Times New Roman"/>
          <w:sz w:val="22"/>
          <w:szCs w:val="22"/>
        </w:rPr>
        <w:t>C</w:t>
      </w:r>
      <w:r w:rsidRPr="00F607D3">
        <w:rPr>
          <w:rFonts w:ascii="Times New Roman" w:hAnsi="Times New Roman" w:cs="Times New Roman"/>
          <w:sz w:val="22"/>
          <w:szCs w:val="22"/>
        </w:rPr>
        <w:t>onstitution, electoral law,</w:t>
      </w:r>
      <w:r w:rsidR="00AC479E" w:rsidRPr="00F607D3">
        <w:rPr>
          <w:rFonts w:ascii="Times New Roman" w:hAnsi="Times New Roman" w:cs="Times New Roman"/>
          <w:sz w:val="22"/>
          <w:szCs w:val="22"/>
        </w:rPr>
        <w:t xml:space="preserve"> as well as other laws of the country </w:t>
      </w:r>
      <w:r w:rsidRPr="00F607D3">
        <w:rPr>
          <w:rFonts w:ascii="Times New Roman" w:hAnsi="Times New Roman" w:cs="Times New Roman"/>
          <w:sz w:val="22"/>
          <w:szCs w:val="22"/>
        </w:rPr>
        <w:t xml:space="preserve">and the </w:t>
      </w:r>
      <w:r w:rsidR="00AC479E" w:rsidRPr="00F607D3">
        <w:rPr>
          <w:rFonts w:ascii="Times New Roman" w:hAnsi="Times New Roman" w:cs="Times New Roman"/>
          <w:sz w:val="22"/>
          <w:szCs w:val="22"/>
        </w:rPr>
        <w:t xml:space="preserve">obligations they entered into under this </w:t>
      </w:r>
      <w:r w:rsidRPr="00F607D3">
        <w:rPr>
          <w:rFonts w:ascii="Times New Roman" w:hAnsi="Times New Roman" w:cs="Times New Roman"/>
          <w:sz w:val="22"/>
          <w:szCs w:val="22"/>
        </w:rPr>
        <w:t xml:space="preserve">code of conduct directive. </w:t>
      </w:r>
    </w:p>
    <w:p w14:paraId="3D969485" w14:textId="164B8CA9" w:rsidR="00DC3388" w:rsidRPr="00F607D3" w:rsidRDefault="00DC3388" w:rsidP="00157AB6">
      <w:pPr>
        <w:pStyle w:val="ListParagraph"/>
        <w:numPr>
          <w:ilvl w:val="0"/>
          <w:numId w:val="21"/>
        </w:numPr>
        <w:spacing w:before="240"/>
        <w:rPr>
          <w:rFonts w:ascii="Times New Roman" w:hAnsi="Times New Roman" w:cs="Times New Roman"/>
          <w:sz w:val="22"/>
          <w:szCs w:val="22"/>
        </w:rPr>
      </w:pPr>
      <w:r w:rsidRPr="00F607D3">
        <w:rPr>
          <w:rFonts w:ascii="Times New Roman" w:hAnsi="Times New Roman" w:cs="Times New Roman"/>
          <w:sz w:val="22"/>
          <w:szCs w:val="22"/>
        </w:rPr>
        <w:t xml:space="preserve">Where the Board finds an organization/institution </w:t>
      </w:r>
      <w:r w:rsidR="00157AB6" w:rsidRPr="00F607D3">
        <w:rPr>
          <w:rFonts w:ascii="Times New Roman" w:hAnsi="Times New Roman" w:cs="Times New Roman"/>
          <w:sz w:val="22"/>
          <w:szCs w:val="22"/>
        </w:rPr>
        <w:t xml:space="preserve">or trainer </w:t>
      </w:r>
      <w:r w:rsidRPr="00F607D3">
        <w:rPr>
          <w:rFonts w:ascii="Times New Roman" w:hAnsi="Times New Roman" w:cs="Times New Roman"/>
          <w:sz w:val="22"/>
          <w:szCs w:val="22"/>
        </w:rPr>
        <w:t>accredited to provide voter education operat</w:t>
      </w:r>
      <w:r w:rsidR="00157AB6" w:rsidRPr="00F607D3">
        <w:rPr>
          <w:rFonts w:ascii="Times New Roman" w:hAnsi="Times New Roman" w:cs="Times New Roman"/>
          <w:sz w:val="22"/>
          <w:szCs w:val="22"/>
        </w:rPr>
        <w:t>ing</w:t>
      </w:r>
      <w:r w:rsidRPr="00F607D3">
        <w:rPr>
          <w:rFonts w:ascii="Times New Roman" w:hAnsi="Times New Roman" w:cs="Times New Roman"/>
          <w:sz w:val="22"/>
          <w:szCs w:val="22"/>
        </w:rPr>
        <w:t xml:space="preserve"> in violation </w:t>
      </w:r>
      <w:r w:rsidR="00157AB6" w:rsidRPr="00F607D3">
        <w:rPr>
          <w:rFonts w:ascii="Times New Roman" w:hAnsi="Times New Roman" w:cs="Times New Roman"/>
          <w:sz w:val="22"/>
          <w:szCs w:val="22"/>
        </w:rPr>
        <w:t xml:space="preserve">of obligations they entered into under this code of conduct directive, </w:t>
      </w:r>
      <w:r w:rsidRPr="00F607D3">
        <w:rPr>
          <w:rFonts w:ascii="Times New Roman" w:hAnsi="Times New Roman" w:cs="Times New Roman"/>
          <w:sz w:val="22"/>
          <w:szCs w:val="22"/>
        </w:rPr>
        <w:t>the Board may, as</w:t>
      </w:r>
      <w:r w:rsidR="00157AB6" w:rsidRPr="00F607D3">
        <w:rPr>
          <w:rFonts w:ascii="Times New Roman" w:hAnsi="Times New Roman" w:cs="Times New Roman"/>
          <w:sz w:val="22"/>
          <w:szCs w:val="22"/>
        </w:rPr>
        <w:t xml:space="preserve"> appropriate</w:t>
      </w:r>
      <w:r w:rsidRPr="00F607D3">
        <w:rPr>
          <w:rFonts w:ascii="Times New Roman" w:hAnsi="Times New Roman" w:cs="Times New Roman"/>
          <w:sz w:val="22"/>
          <w:szCs w:val="22"/>
        </w:rPr>
        <w:t>:</w:t>
      </w:r>
    </w:p>
    <w:p w14:paraId="54CC91B3" w14:textId="0C48D3A3" w:rsidR="00DC3388" w:rsidRPr="00F607D3" w:rsidRDefault="00157AB6" w:rsidP="005B0882">
      <w:pPr>
        <w:pStyle w:val="ListParagraph"/>
        <w:numPr>
          <w:ilvl w:val="0"/>
          <w:numId w:val="22"/>
        </w:numPr>
        <w:jc w:val="both"/>
        <w:rPr>
          <w:rFonts w:ascii="Times New Roman" w:hAnsi="Times New Roman" w:cs="Times New Roman"/>
          <w:sz w:val="22"/>
          <w:szCs w:val="22"/>
        </w:rPr>
      </w:pPr>
      <w:r w:rsidRPr="00F607D3">
        <w:rPr>
          <w:rFonts w:ascii="Times New Roman" w:hAnsi="Times New Roman" w:cs="Times New Roman"/>
          <w:sz w:val="22"/>
          <w:szCs w:val="22"/>
        </w:rPr>
        <w:t>G</w:t>
      </w:r>
      <w:r w:rsidR="00DC3388" w:rsidRPr="00F607D3">
        <w:rPr>
          <w:rFonts w:ascii="Times New Roman" w:hAnsi="Times New Roman" w:cs="Times New Roman"/>
          <w:sz w:val="22"/>
          <w:szCs w:val="22"/>
        </w:rPr>
        <w:t xml:space="preserve">ive an official warning to </w:t>
      </w:r>
      <w:r w:rsidRPr="00F607D3">
        <w:rPr>
          <w:rFonts w:ascii="Times New Roman" w:hAnsi="Times New Roman" w:cs="Times New Roman"/>
          <w:sz w:val="22"/>
          <w:szCs w:val="22"/>
        </w:rPr>
        <w:t>rectify</w:t>
      </w:r>
      <w:r w:rsidR="00DC3388" w:rsidRPr="00F607D3">
        <w:rPr>
          <w:rFonts w:ascii="Times New Roman" w:hAnsi="Times New Roman" w:cs="Times New Roman"/>
          <w:sz w:val="22"/>
          <w:szCs w:val="22"/>
        </w:rPr>
        <w:t xml:space="preserve"> </w:t>
      </w:r>
      <w:r w:rsidRPr="00F607D3">
        <w:rPr>
          <w:rFonts w:ascii="Times New Roman" w:hAnsi="Times New Roman" w:cs="Times New Roman"/>
          <w:sz w:val="22"/>
          <w:szCs w:val="22"/>
        </w:rPr>
        <w:t xml:space="preserve">the </w:t>
      </w:r>
      <w:r w:rsidR="00DC3388" w:rsidRPr="00F607D3">
        <w:rPr>
          <w:rFonts w:ascii="Times New Roman" w:hAnsi="Times New Roman" w:cs="Times New Roman"/>
          <w:sz w:val="22"/>
          <w:szCs w:val="22"/>
        </w:rPr>
        <w:t>mistakes; or</w:t>
      </w:r>
    </w:p>
    <w:p w14:paraId="46FE62A2" w14:textId="056EE4EF" w:rsidR="00DC3388" w:rsidRPr="00F607D3" w:rsidRDefault="00157AB6" w:rsidP="00DC3388">
      <w:pPr>
        <w:pStyle w:val="ListParagraph"/>
        <w:numPr>
          <w:ilvl w:val="0"/>
          <w:numId w:val="22"/>
        </w:numPr>
        <w:jc w:val="both"/>
        <w:rPr>
          <w:rFonts w:ascii="Times New Roman" w:hAnsi="Times New Roman" w:cs="Times New Roman"/>
          <w:sz w:val="22"/>
          <w:szCs w:val="22"/>
        </w:rPr>
      </w:pPr>
      <w:r w:rsidRPr="00F607D3">
        <w:rPr>
          <w:rFonts w:ascii="Times New Roman" w:hAnsi="Times New Roman" w:cs="Times New Roman"/>
          <w:sz w:val="22"/>
          <w:szCs w:val="22"/>
        </w:rPr>
        <w:t xml:space="preserve">Take measures </w:t>
      </w:r>
      <w:r w:rsidR="005B65FC" w:rsidRPr="00F607D3">
        <w:rPr>
          <w:rFonts w:ascii="Times New Roman" w:hAnsi="Times New Roman" w:cs="Times New Roman"/>
          <w:sz w:val="22"/>
          <w:szCs w:val="22"/>
        </w:rPr>
        <w:t xml:space="preserve">that may include cancelation of education accreditation and trainers’ identification card. </w:t>
      </w:r>
    </w:p>
    <w:p w14:paraId="281ABC31" w14:textId="77777777" w:rsidR="00DC3388" w:rsidRPr="00F607D3" w:rsidRDefault="00DC3388" w:rsidP="00DC3388">
      <w:pPr>
        <w:pStyle w:val="ListParagraph"/>
        <w:numPr>
          <w:ilvl w:val="0"/>
          <w:numId w:val="21"/>
        </w:numPr>
        <w:jc w:val="both"/>
        <w:rPr>
          <w:rFonts w:ascii="Times New Roman" w:hAnsi="Times New Roman" w:cs="Times New Roman"/>
          <w:sz w:val="22"/>
          <w:szCs w:val="22"/>
        </w:rPr>
      </w:pPr>
      <w:r w:rsidRPr="00F607D3">
        <w:rPr>
          <w:rFonts w:ascii="Times New Roman" w:hAnsi="Times New Roman" w:cs="Times New Roman"/>
          <w:sz w:val="22"/>
          <w:szCs w:val="22"/>
        </w:rPr>
        <w:t>Any organization or institution accredited to provide voter education shall:</w:t>
      </w:r>
    </w:p>
    <w:p w14:paraId="24B26763" w14:textId="29644F33" w:rsidR="00DC3388" w:rsidRPr="00F607D3" w:rsidRDefault="000D33B1" w:rsidP="005B0882">
      <w:pPr>
        <w:pStyle w:val="ListParagraph"/>
        <w:numPr>
          <w:ilvl w:val="0"/>
          <w:numId w:val="23"/>
        </w:numPr>
        <w:jc w:val="both"/>
        <w:rPr>
          <w:rFonts w:ascii="Times New Roman" w:hAnsi="Times New Roman" w:cs="Times New Roman"/>
          <w:sz w:val="22"/>
          <w:szCs w:val="22"/>
        </w:rPr>
      </w:pPr>
      <w:r w:rsidRPr="00F607D3">
        <w:rPr>
          <w:rFonts w:ascii="Times New Roman" w:hAnsi="Times New Roman" w:cs="Times New Roman"/>
          <w:sz w:val="22"/>
          <w:szCs w:val="22"/>
        </w:rPr>
        <w:t xml:space="preserve">Be in possession of </w:t>
      </w:r>
      <w:r w:rsidR="00DC3388" w:rsidRPr="00F607D3">
        <w:rPr>
          <w:rFonts w:ascii="Times New Roman" w:hAnsi="Times New Roman" w:cs="Times New Roman"/>
          <w:sz w:val="22"/>
          <w:szCs w:val="22"/>
        </w:rPr>
        <w:t xml:space="preserve">a certified copy of the organization’s accreditation and its identification card and shall produce it when requested by </w:t>
      </w:r>
      <w:r w:rsidRPr="00F607D3">
        <w:rPr>
          <w:rFonts w:ascii="Times New Roman" w:hAnsi="Times New Roman" w:cs="Times New Roman"/>
          <w:sz w:val="22"/>
          <w:szCs w:val="22"/>
        </w:rPr>
        <w:t xml:space="preserve">the </w:t>
      </w:r>
      <w:r w:rsidR="00DC3388" w:rsidRPr="00F607D3">
        <w:rPr>
          <w:rFonts w:ascii="Times New Roman" w:hAnsi="Times New Roman" w:cs="Times New Roman"/>
          <w:sz w:val="22"/>
          <w:szCs w:val="22"/>
        </w:rPr>
        <w:t>appropriate body;</w:t>
      </w:r>
    </w:p>
    <w:p w14:paraId="6B3514A8" w14:textId="1184FC45" w:rsidR="00DC3388" w:rsidRPr="00F607D3" w:rsidRDefault="000D33B1" w:rsidP="00DC3388">
      <w:pPr>
        <w:pStyle w:val="ListParagraph"/>
        <w:numPr>
          <w:ilvl w:val="0"/>
          <w:numId w:val="23"/>
        </w:numPr>
        <w:jc w:val="both"/>
        <w:rPr>
          <w:rFonts w:ascii="Times New Roman" w:hAnsi="Times New Roman" w:cs="Times New Roman"/>
          <w:sz w:val="22"/>
          <w:szCs w:val="22"/>
        </w:rPr>
      </w:pPr>
      <w:r w:rsidRPr="00F607D3">
        <w:rPr>
          <w:rFonts w:ascii="Times New Roman" w:hAnsi="Times New Roman" w:cs="Times New Roman"/>
          <w:sz w:val="22"/>
          <w:szCs w:val="22"/>
        </w:rPr>
        <w:t xml:space="preserve">Provide education </w:t>
      </w:r>
      <w:r w:rsidR="00DC3388" w:rsidRPr="00F607D3">
        <w:rPr>
          <w:rFonts w:ascii="Times New Roman" w:hAnsi="Times New Roman" w:cs="Times New Roman"/>
          <w:sz w:val="22"/>
          <w:szCs w:val="22"/>
        </w:rPr>
        <w:t>solely in accordance with the law;</w:t>
      </w:r>
    </w:p>
    <w:p w14:paraId="6E666D1C" w14:textId="4A5AC596" w:rsidR="00DC3388" w:rsidRPr="00F607D3" w:rsidRDefault="000D33B1" w:rsidP="00DC3388">
      <w:pPr>
        <w:pStyle w:val="ListParagraph"/>
        <w:numPr>
          <w:ilvl w:val="0"/>
          <w:numId w:val="23"/>
        </w:numPr>
        <w:jc w:val="both"/>
        <w:rPr>
          <w:rFonts w:ascii="Times New Roman" w:hAnsi="Times New Roman" w:cs="Times New Roman"/>
          <w:sz w:val="22"/>
          <w:szCs w:val="22"/>
        </w:rPr>
      </w:pPr>
      <w:r w:rsidRPr="00F607D3">
        <w:rPr>
          <w:rFonts w:ascii="Times New Roman" w:hAnsi="Times New Roman" w:cs="Times New Roman"/>
          <w:sz w:val="22"/>
          <w:szCs w:val="22"/>
        </w:rPr>
        <w:t>R</w:t>
      </w:r>
      <w:r w:rsidR="00DC3388" w:rsidRPr="00F607D3">
        <w:rPr>
          <w:rFonts w:ascii="Times New Roman" w:hAnsi="Times New Roman" w:cs="Times New Roman"/>
          <w:sz w:val="22"/>
          <w:szCs w:val="22"/>
        </w:rPr>
        <w:t xml:space="preserve">efrain from operating beyond what is permitted by its </w:t>
      </w:r>
      <w:r w:rsidR="00504BC8" w:rsidRPr="00F607D3">
        <w:rPr>
          <w:rFonts w:ascii="Times New Roman" w:hAnsi="Times New Roman" w:cs="Times New Roman"/>
          <w:sz w:val="22"/>
          <w:szCs w:val="22"/>
        </w:rPr>
        <w:t xml:space="preserve">accreditation </w:t>
      </w:r>
      <w:r w:rsidR="00DC3388" w:rsidRPr="00F607D3">
        <w:rPr>
          <w:rFonts w:ascii="Times New Roman" w:hAnsi="Times New Roman" w:cs="Times New Roman"/>
          <w:sz w:val="22"/>
          <w:szCs w:val="22"/>
        </w:rPr>
        <w:t>and from activities that disrupt the election process; and</w:t>
      </w:r>
    </w:p>
    <w:p w14:paraId="6A74C394" w14:textId="1C2A7F4C" w:rsidR="00DC3388" w:rsidRPr="00F607D3" w:rsidRDefault="00504BC8" w:rsidP="00DC3388">
      <w:pPr>
        <w:pStyle w:val="ListParagraph"/>
        <w:numPr>
          <w:ilvl w:val="0"/>
          <w:numId w:val="23"/>
        </w:numPr>
        <w:jc w:val="both"/>
        <w:rPr>
          <w:rFonts w:ascii="Times New Roman" w:hAnsi="Times New Roman" w:cs="Times New Roman"/>
          <w:sz w:val="22"/>
          <w:szCs w:val="22"/>
        </w:rPr>
      </w:pPr>
      <w:r w:rsidRPr="00F607D3">
        <w:rPr>
          <w:rFonts w:ascii="Times New Roman" w:hAnsi="Times New Roman" w:cs="Times New Roman"/>
          <w:sz w:val="22"/>
          <w:szCs w:val="22"/>
        </w:rPr>
        <w:t>S</w:t>
      </w:r>
      <w:r w:rsidR="00DC3388" w:rsidRPr="00F607D3">
        <w:rPr>
          <w:rFonts w:ascii="Times New Roman" w:hAnsi="Times New Roman" w:cs="Times New Roman"/>
          <w:sz w:val="22"/>
          <w:szCs w:val="22"/>
        </w:rPr>
        <w:t>ubmit a detailed report to the Board, within the time period prescribed in this directive.</w:t>
      </w:r>
    </w:p>
    <w:p w14:paraId="75B5F67D" w14:textId="17858F8B" w:rsidR="00DC3388" w:rsidRPr="00F607D3" w:rsidRDefault="00DC3388" w:rsidP="00F3609F">
      <w:pPr>
        <w:pStyle w:val="ListParagraph"/>
        <w:numPr>
          <w:ilvl w:val="0"/>
          <w:numId w:val="21"/>
        </w:numPr>
        <w:jc w:val="both"/>
        <w:rPr>
          <w:rFonts w:ascii="Times New Roman" w:hAnsi="Times New Roman" w:cs="Times New Roman"/>
          <w:sz w:val="22"/>
          <w:szCs w:val="22"/>
        </w:rPr>
      </w:pPr>
      <w:r w:rsidRPr="00F607D3">
        <w:rPr>
          <w:rFonts w:ascii="Times New Roman" w:hAnsi="Times New Roman" w:cs="Times New Roman"/>
          <w:sz w:val="22"/>
          <w:szCs w:val="22"/>
        </w:rPr>
        <w:t xml:space="preserve">Where the </w:t>
      </w:r>
      <w:r w:rsidR="00504BC8" w:rsidRPr="00F607D3">
        <w:rPr>
          <w:rFonts w:ascii="Times New Roman" w:hAnsi="Times New Roman" w:cs="Times New Roman"/>
          <w:sz w:val="22"/>
          <w:szCs w:val="22"/>
        </w:rPr>
        <w:t xml:space="preserve">Board </w:t>
      </w:r>
      <w:r w:rsidR="00313CA5" w:rsidRPr="00F607D3">
        <w:rPr>
          <w:rFonts w:ascii="Times New Roman" w:hAnsi="Times New Roman" w:cs="Times New Roman"/>
          <w:sz w:val="22"/>
          <w:szCs w:val="22"/>
        </w:rPr>
        <w:t xml:space="preserve">has </w:t>
      </w:r>
      <w:r w:rsidR="00504BC8" w:rsidRPr="00F607D3">
        <w:rPr>
          <w:rFonts w:ascii="Times New Roman" w:hAnsi="Times New Roman" w:cs="Times New Roman"/>
          <w:sz w:val="22"/>
          <w:szCs w:val="22"/>
        </w:rPr>
        <w:t>issue</w:t>
      </w:r>
      <w:r w:rsidR="00313CA5" w:rsidRPr="00F607D3">
        <w:rPr>
          <w:rFonts w:ascii="Times New Roman" w:hAnsi="Times New Roman" w:cs="Times New Roman"/>
          <w:sz w:val="22"/>
          <w:szCs w:val="22"/>
        </w:rPr>
        <w:t>d</w:t>
      </w:r>
      <w:r w:rsidR="00504BC8" w:rsidRPr="00F607D3">
        <w:rPr>
          <w:rFonts w:ascii="Times New Roman" w:hAnsi="Times New Roman" w:cs="Times New Roman"/>
          <w:sz w:val="22"/>
          <w:szCs w:val="22"/>
        </w:rPr>
        <w:t xml:space="preserve"> a warning to a </w:t>
      </w:r>
      <w:r w:rsidR="008E758B" w:rsidRPr="00F607D3">
        <w:rPr>
          <w:rFonts w:ascii="Times New Roman" w:hAnsi="Times New Roman" w:cs="Times New Roman"/>
          <w:sz w:val="22"/>
          <w:szCs w:val="22"/>
        </w:rPr>
        <w:t xml:space="preserve">trainer </w:t>
      </w:r>
      <w:r w:rsidR="00504BC8" w:rsidRPr="00F607D3">
        <w:rPr>
          <w:rFonts w:ascii="Times New Roman" w:hAnsi="Times New Roman" w:cs="Times New Roman"/>
          <w:sz w:val="22"/>
          <w:szCs w:val="22"/>
        </w:rPr>
        <w:t>deployed by an organization accredited for voter education f</w:t>
      </w:r>
      <w:r w:rsidR="008E758B" w:rsidRPr="00F607D3">
        <w:rPr>
          <w:rFonts w:ascii="Times New Roman" w:hAnsi="Times New Roman" w:cs="Times New Roman"/>
          <w:sz w:val="22"/>
          <w:szCs w:val="22"/>
        </w:rPr>
        <w:t>or</w:t>
      </w:r>
      <w:r w:rsidRPr="00F607D3">
        <w:rPr>
          <w:rFonts w:ascii="Times New Roman" w:hAnsi="Times New Roman" w:cs="Times New Roman"/>
          <w:sz w:val="22"/>
          <w:szCs w:val="22"/>
        </w:rPr>
        <w:t xml:space="preserve"> committing an </w:t>
      </w:r>
      <w:r w:rsidR="00504BC8" w:rsidRPr="00F607D3">
        <w:rPr>
          <w:rFonts w:ascii="Times New Roman" w:hAnsi="Times New Roman" w:cs="Times New Roman"/>
          <w:sz w:val="22"/>
          <w:szCs w:val="22"/>
        </w:rPr>
        <w:t xml:space="preserve">unlawful </w:t>
      </w:r>
      <w:r w:rsidRPr="00F607D3">
        <w:rPr>
          <w:rFonts w:ascii="Times New Roman" w:hAnsi="Times New Roman" w:cs="Times New Roman"/>
          <w:sz w:val="22"/>
          <w:szCs w:val="22"/>
        </w:rPr>
        <w:t xml:space="preserve">act or </w:t>
      </w:r>
      <w:r w:rsidR="00504BC8" w:rsidRPr="00F607D3">
        <w:rPr>
          <w:rFonts w:ascii="Times New Roman" w:hAnsi="Times New Roman" w:cs="Times New Roman"/>
          <w:sz w:val="22"/>
          <w:szCs w:val="22"/>
        </w:rPr>
        <w:t xml:space="preserve">for </w:t>
      </w:r>
      <w:r w:rsidRPr="00F607D3">
        <w:rPr>
          <w:rFonts w:ascii="Times New Roman" w:hAnsi="Times New Roman" w:cs="Times New Roman"/>
          <w:sz w:val="22"/>
          <w:szCs w:val="22"/>
        </w:rPr>
        <w:t>violat</w:t>
      </w:r>
      <w:r w:rsidR="008E758B" w:rsidRPr="00F607D3">
        <w:rPr>
          <w:rFonts w:ascii="Times New Roman" w:hAnsi="Times New Roman" w:cs="Times New Roman"/>
          <w:sz w:val="22"/>
          <w:szCs w:val="22"/>
        </w:rPr>
        <w:t>ing</w:t>
      </w:r>
      <w:r w:rsidRPr="00F607D3">
        <w:rPr>
          <w:rFonts w:ascii="Times New Roman" w:hAnsi="Times New Roman" w:cs="Times New Roman"/>
          <w:sz w:val="22"/>
          <w:szCs w:val="22"/>
        </w:rPr>
        <w:t xml:space="preserve"> the provisions of the directives, </w:t>
      </w:r>
      <w:r w:rsidR="00504BC8" w:rsidRPr="00F607D3">
        <w:rPr>
          <w:rFonts w:ascii="Times New Roman" w:hAnsi="Times New Roman" w:cs="Times New Roman"/>
          <w:sz w:val="22"/>
          <w:szCs w:val="22"/>
        </w:rPr>
        <w:t xml:space="preserve">the organization </w:t>
      </w:r>
      <w:r w:rsidRPr="00F607D3">
        <w:rPr>
          <w:rFonts w:ascii="Times New Roman" w:hAnsi="Times New Roman" w:cs="Times New Roman"/>
          <w:sz w:val="22"/>
          <w:szCs w:val="22"/>
        </w:rPr>
        <w:t xml:space="preserve">shall inform </w:t>
      </w:r>
      <w:r w:rsidR="00504BC8" w:rsidRPr="00F607D3">
        <w:rPr>
          <w:rFonts w:ascii="Times New Roman" w:hAnsi="Times New Roman" w:cs="Times New Roman"/>
          <w:sz w:val="22"/>
          <w:szCs w:val="22"/>
        </w:rPr>
        <w:t xml:space="preserve">take swift corrective measures and notify </w:t>
      </w:r>
      <w:r w:rsidRPr="00F607D3">
        <w:rPr>
          <w:rFonts w:ascii="Times New Roman" w:hAnsi="Times New Roman" w:cs="Times New Roman"/>
          <w:sz w:val="22"/>
          <w:szCs w:val="22"/>
        </w:rPr>
        <w:t xml:space="preserve">the Board </w:t>
      </w:r>
      <w:r w:rsidR="00504BC8" w:rsidRPr="00F607D3">
        <w:rPr>
          <w:rFonts w:ascii="Times New Roman" w:hAnsi="Times New Roman" w:cs="Times New Roman"/>
          <w:sz w:val="22"/>
          <w:szCs w:val="22"/>
        </w:rPr>
        <w:t xml:space="preserve">of the same. </w:t>
      </w:r>
    </w:p>
    <w:p w14:paraId="60BE0947" w14:textId="683EE91D" w:rsidR="00DC3388" w:rsidRPr="00F607D3" w:rsidRDefault="00DC3388" w:rsidP="00313CA5">
      <w:pPr>
        <w:spacing w:before="240"/>
        <w:jc w:val="both"/>
        <w:rPr>
          <w:rFonts w:ascii="Times New Roman" w:hAnsi="Times New Roman" w:cs="Times New Roman"/>
          <w:b/>
          <w:sz w:val="22"/>
          <w:szCs w:val="22"/>
        </w:rPr>
      </w:pPr>
      <w:r w:rsidRPr="00F607D3">
        <w:rPr>
          <w:rFonts w:ascii="Times New Roman" w:hAnsi="Times New Roman" w:cs="Times New Roman"/>
          <w:b/>
          <w:sz w:val="22"/>
          <w:szCs w:val="22"/>
        </w:rPr>
        <w:t>Article</w:t>
      </w:r>
      <w:r w:rsidRPr="00F607D3">
        <w:rPr>
          <w:rFonts w:ascii="Times New Roman" w:hAnsi="Times New Roman" w:cs="Times New Roman"/>
          <w:sz w:val="22"/>
          <w:szCs w:val="22"/>
        </w:rPr>
        <w:t xml:space="preserve"> </w:t>
      </w:r>
      <w:r w:rsidRPr="00F607D3">
        <w:rPr>
          <w:rFonts w:ascii="Times New Roman" w:hAnsi="Times New Roman" w:cs="Times New Roman"/>
          <w:b/>
          <w:sz w:val="22"/>
          <w:szCs w:val="22"/>
        </w:rPr>
        <w:t xml:space="preserve">20. </w:t>
      </w:r>
      <w:r w:rsidRPr="005B0882">
        <w:rPr>
          <w:rFonts w:ascii="Times New Roman" w:hAnsi="Times New Roman" w:cs="Times New Roman"/>
          <w:b/>
          <w:sz w:val="22"/>
          <w:szCs w:val="22"/>
          <w:u w:val="single"/>
        </w:rPr>
        <w:t xml:space="preserve">Source of </w:t>
      </w:r>
      <w:r w:rsidR="00313CA5" w:rsidRPr="005B0882">
        <w:rPr>
          <w:rFonts w:ascii="Times New Roman" w:hAnsi="Times New Roman" w:cs="Times New Roman"/>
          <w:b/>
          <w:sz w:val="22"/>
          <w:szCs w:val="22"/>
          <w:u w:val="single"/>
        </w:rPr>
        <w:t>f</w:t>
      </w:r>
      <w:r w:rsidRPr="005B0882">
        <w:rPr>
          <w:rFonts w:ascii="Times New Roman" w:hAnsi="Times New Roman" w:cs="Times New Roman"/>
          <w:b/>
          <w:sz w:val="22"/>
          <w:szCs w:val="22"/>
          <w:u w:val="single"/>
        </w:rPr>
        <w:t>inance</w:t>
      </w:r>
    </w:p>
    <w:p w14:paraId="7576C9F9" w14:textId="77777777" w:rsidR="00DC3388" w:rsidRPr="00F607D3" w:rsidRDefault="00DC3388" w:rsidP="00DC3388">
      <w:pPr>
        <w:jc w:val="both"/>
        <w:rPr>
          <w:rFonts w:ascii="Times New Roman" w:hAnsi="Times New Roman" w:cs="Times New Roman"/>
          <w:sz w:val="22"/>
          <w:szCs w:val="22"/>
        </w:rPr>
      </w:pPr>
    </w:p>
    <w:p w14:paraId="692F45D9" w14:textId="77777777" w:rsidR="00DC3388" w:rsidRPr="00F607D3" w:rsidRDefault="00DC3388" w:rsidP="00DC3388">
      <w:pPr>
        <w:pStyle w:val="ListParagraph"/>
        <w:numPr>
          <w:ilvl w:val="0"/>
          <w:numId w:val="24"/>
        </w:numPr>
        <w:jc w:val="both"/>
        <w:rPr>
          <w:rFonts w:ascii="Times New Roman" w:hAnsi="Times New Roman" w:cs="Times New Roman"/>
          <w:sz w:val="22"/>
          <w:szCs w:val="22"/>
        </w:rPr>
      </w:pPr>
      <w:r w:rsidRPr="00F607D3">
        <w:rPr>
          <w:rFonts w:ascii="Times New Roman" w:hAnsi="Times New Roman" w:cs="Times New Roman"/>
          <w:sz w:val="22"/>
          <w:szCs w:val="22"/>
        </w:rPr>
        <w:lastRenderedPageBreak/>
        <w:t>Any organization or institution shall cover its own expense to provide voter education.</w:t>
      </w:r>
    </w:p>
    <w:p w14:paraId="5597815A" w14:textId="04D1B49E" w:rsidR="00DC3388" w:rsidRPr="00F607D3" w:rsidRDefault="00DC3388" w:rsidP="00DC3388">
      <w:pPr>
        <w:pStyle w:val="ListParagraph"/>
        <w:numPr>
          <w:ilvl w:val="0"/>
          <w:numId w:val="24"/>
        </w:numPr>
        <w:jc w:val="both"/>
        <w:rPr>
          <w:rFonts w:ascii="Times New Roman" w:hAnsi="Times New Roman" w:cs="Times New Roman"/>
          <w:sz w:val="22"/>
          <w:szCs w:val="22"/>
        </w:rPr>
      </w:pPr>
      <w:r w:rsidRPr="00F607D3">
        <w:rPr>
          <w:rFonts w:ascii="Times New Roman" w:hAnsi="Times New Roman" w:cs="Times New Roman"/>
          <w:sz w:val="22"/>
          <w:szCs w:val="22"/>
        </w:rPr>
        <w:t xml:space="preserve">The Board </w:t>
      </w:r>
      <w:r w:rsidR="003E0408" w:rsidRPr="00F607D3">
        <w:rPr>
          <w:rFonts w:ascii="Times New Roman" w:hAnsi="Times New Roman" w:cs="Times New Roman"/>
          <w:sz w:val="22"/>
          <w:szCs w:val="22"/>
        </w:rPr>
        <w:t xml:space="preserve">may, when so requested by the organizations, </w:t>
      </w:r>
      <w:r w:rsidRPr="00F607D3">
        <w:rPr>
          <w:rFonts w:ascii="Times New Roman" w:hAnsi="Times New Roman" w:cs="Times New Roman"/>
          <w:sz w:val="22"/>
          <w:szCs w:val="22"/>
        </w:rPr>
        <w:t>write supporting letter</w:t>
      </w:r>
      <w:r w:rsidR="003E0408" w:rsidRPr="00F607D3">
        <w:rPr>
          <w:rFonts w:ascii="Times New Roman" w:hAnsi="Times New Roman" w:cs="Times New Roman"/>
          <w:sz w:val="22"/>
          <w:szCs w:val="22"/>
        </w:rPr>
        <w:t>s</w:t>
      </w:r>
      <w:r w:rsidRPr="00F607D3">
        <w:rPr>
          <w:rFonts w:ascii="Times New Roman" w:hAnsi="Times New Roman" w:cs="Times New Roman"/>
          <w:sz w:val="22"/>
          <w:szCs w:val="22"/>
        </w:rPr>
        <w:t xml:space="preserve"> </w:t>
      </w:r>
      <w:r w:rsidR="003E0408" w:rsidRPr="00F607D3">
        <w:rPr>
          <w:rFonts w:ascii="Times New Roman" w:hAnsi="Times New Roman" w:cs="Times New Roman"/>
          <w:sz w:val="22"/>
          <w:szCs w:val="22"/>
        </w:rPr>
        <w:t xml:space="preserve">for organizations and institutions </w:t>
      </w:r>
      <w:r w:rsidRPr="00F607D3">
        <w:rPr>
          <w:rFonts w:ascii="Times New Roman" w:hAnsi="Times New Roman" w:cs="Times New Roman"/>
          <w:sz w:val="22"/>
          <w:szCs w:val="22"/>
        </w:rPr>
        <w:t xml:space="preserve">seeking financial </w:t>
      </w:r>
      <w:r w:rsidR="00662AA1" w:rsidRPr="00F607D3">
        <w:rPr>
          <w:rFonts w:ascii="Times New Roman" w:hAnsi="Times New Roman" w:cs="Times New Roman"/>
          <w:sz w:val="22"/>
          <w:szCs w:val="22"/>
        </w:rPr>
        <w:t xml:space="preserve">support </w:t>
      </w:r>
      <w:r w:rsidR="003E0408" w:rsidRPr="00F607D3">
        <w:rPr>
          <w:rFonts w:ascii="Times New Roman" w:hAnsi="Times New Roman" w:cs="Times New Roman"/>
          <w:sz w:val="22"/>
          <w:szCs w:val="22"/>
        </w:rPr>
        <w:t>for</w:t>
      </w:r>
      <w:r w:rsidRPr="00F607D3">
        <w:rPr>
          <w:rFonts w:ascii="Times New Roman" w:hAnsi="Times New Roman" w:cs="Times New Roman"/>
          <w:sz w:val="22"/>
          <w:szCs w:val="22"/>
        </w:rPr>
        <w:t xml:space="preserve"> voter education.</w:t>
      </w:r>
    </w:p>
    <w:p w14:paraId="2D6AD51E" w14:textId="69018297" w:rsidR="00DC3388" w:rsidRPr="00F607D3" w:rsidRDefault="000409C1" w:rsidP="00DC3388">
      <w:pPr>
        <w:pStyle w:val="ListParagraph"/>
        <w:numPr>
          <w:ilvl w:val="0"/>
          <w:numId w:val="24"/>
        </w:numPr>
        <w:jc w:val="both"/>
        <w:rPr>
          <w:rFonts w:ascii="Times New Roman" w:hAnsi="Times New Roman" w:cs="Times New Roman"/>
          <w:sz w:val="22"/>
          <w:szCs w:val="22"/>
        </w:rPr>
      </w:pPr>
      <w:r w:rsidRPr="00F607D3">
        <w:rPr>
          <w:rFonts w:ascii="Times New Roman" w:hAnsi="Times New Roman" w:cs="Times New Roman"/>
          <w:sz w:val="22"/>
          <w:szCs w:val="22"/>
        </w:rPr>
        <w:t xml:space="preserve">Without prejudice to </w:t>
      </w:r>
      <w:r w:rsidR="00DC3388" w:rsidRPr="00F607D3">
        <w:rPr>
          <w:rFonts w:ascii="Times New Roman" w:hAnsi="Times New Roman" w:cs="Times New Roman"/>
          <w:sz w:val="22"/>
          <w:szCs w:val="22"/>
        </w:rPr>
        <w:t xml:space="preserve">what is provided in sub-article (1) of this </w:t>
      </w:r>
      <w:r w:rsidRPr="00F607D3">
        <w:rPr>
          <w:rFonts w:ascii="Times New Roman" w:hAnsi="Times New Roman" w:cs="Times New Roman"/>
          <w:sz w:val="22"/>
          <w:szCs w:val="22"/>
        </w:rPr>
        <w:t>A</w:t>
      </w:r>
      <w:r w:rsidR="00DC3388" w:rsidRPr="00F607D3">
        <w:rPr>
          <w:rFonts w:ascii="Times New Roman" w:hAnsi="Times New Roman" w:cs="Times New Roman"/>
          <w:sz w:val="22"/>
          <w:szCs w:val="22"/>
        </w:rPr>
        <w:t>rticle,</w:t>
      </w:r>
      <w:r w:rsidRPr="00F607D3">
        <w:rPr>
          <w:rFonts w:ascii="Times New Roman" w:hAnsi="Times New Roman" w:cs="Times New Roman"/>
          <w:sz w:val="22"/>
          <w:szCs w:val="22"/>
        </w:rPr>
        <w:t xml:space="preserve"> </w:t>
      </w:r>
      <w:r w:rsidR="00DC3388" w:rsidRPr="00F607D3">
        <w:rPr>
          <w:rFonts w:ascii="Times New Roman" w:hAnsi="Times New Roman" w:cs="Times New Roman"/>
          <w:sz w:val="22"/>
          <w:szCs w:val="22"/>
        </w:rPr>
        <w:t>the Board m</w:t>
      </w:r>
      <w:r w:rsidR="002A2421" w:rsidRPr="00F607D3">
        <w:rPr>
          <w:rFonts w:ascii="Times New Roman" w:hAnsi="Times New Roman" w:cs="Times New Roman"/>
          <w:sz w:val="22"/>
          <w:szCs w:val="22"/>
        </w:rPr>
        <w:t xml:space="preserve">ay, on the basis of a mutual agreement, </w:t>
      </w:r>
      <w:r w:rsidR="00DC3388" w:rsidRPr="00F607D3">
        <w:rPr>
          <w:rFonts w:ascii="Times New Roman" w:hAnsi="Times New Roman" w:cs="Times New Roman"/>
          <w:sz w:val="22"/>
          <w:szCs w:val="22"/>
        </w:rPr>
        <w:t xml:space="preserve">provide financial support </w:t>
      </w:r>
      <w:r w:rsidR="002A2421" w:rsidRPr="00F607D3">
        <w:rPr>
          <w:rFonts w:ascii="Times New Roman" w:hAnsi="Times New Roman" w:cs="Times New Roman"/>
          <w:sz w:val="22"/>
          <w:szCs w:val="22"/>
        </w:rPr>
        <w:t xml:space="preserve">to </w:t>
      </w:r>
      <w:r w:rsidR="00DC3388" w:rsidRPr="00F607D3">
        <w:rPr>
          <w:rFonts w:ascii="Times New Roman" w:hAnsi="Times New Roman" w:cs="Times New Roman"/>
          <w:sz w:val="22"/>
          <w:szCs w:val="22"/>
        </w:rPr>
        <w:t xml:space="preserve">organizations and institutions </w:t>
      </w:r>
      <w:r w:rsidR="002A2421" w:rsidRPr="00F607D3">
        <w:rPr>
          <w:rFonts w:ascii="Times New Roman" w:hAnsi="Times New Roman" w:cs="Times New Roman"/>
          <w:sz w:val="22"/>
          <w:szCs w:val="22"/>
        </w:rPr>
        <w:t>working collaboratively to</w:t>
      </w:r>
      <w:r w:rsidR="00DC3388" w:rsidRPr="00F607D3">
        <w:rPr>
          <w:rFonts w:ascii="Times New Roman" w:hAnsi="Times New Roman" w:cs="Times New Roman"/>
          <w:sz w:val="22"/>
          <w:szCs w:val="22"/>
        </w:rPr>
        <w:t xml:space="preserve"> provide voter education </w:t>
      </w:r>
      <w:r w:rsidR="002A2421" w:rsidRPr="00F607D3">
        <w:rPr>
          <w:rFonts w:ascii="Times New Roman" w:hAnsi="Times New Roman" w:cs="Times New Roman"/>
          <w:sz w:val="22"/>
          <w:szCs w:val="22"/>
        </w:rPr>
        <w:t xml:space="preserve">in areas with accessibility challenges. </w:t>
      </w:r>
    </w:p>
    <w:p w14:paraId="767EB9CF" w14:textId="4B0A071E" w:rsidR="00DC3388" w:rsidRPr="00F607D3" w:rsidRDefault="00DC3388" w:rsidP="002A2421">
      <w:pPr>
        <w:spacing w:before="240"/>
        <w:jc w:val="both"/>
        <w:rPr>
          <w:rFonts w:ascii="Times New Roman" w:hAnsi="Times New Roman" w:cs="Times New Roman"/>
          <w:b/>
          <w:sz w:val="22"/>
          <w:szCs w:val="22"/>
        </w:rPr>
      </w:pPr>
      <w:r w:rsidRPr="00F607D3">
        <w:rPr>
          <w:rFonts w:ascii="Times New Roman" w:hAnsi="Times New Roman" w:cs="Times New Roman"/>
          <w:b/>
          <w:sz w:val="22"/>
          <w:szCs w:val="22"/>
        </w:rPr>
        <w:t xml:space="preserve">Article 21. </w:t>
      </w:r>
      <w:r w:rsidRPr="005B0882">
        <w:rPr>
          <w:rFonts w:ascii="Times New Roman" w:hAnsi="Times New Roman" w:cs="Times New Roman"/>
          <w:b/>
          <w:sz w:val="22"/>
          <w:szCs w:val="22"/>
          <w:u w:val="single"/>
        </w:rPr>
        <w:t xml:space="preserve">Submitting </w:t>
      </w:r>
      <w:r w:rsidR="002A2421" w:rsidRPr="005B0882">
        <w:rPr>
          <w:rFonts w:ascii="Times New Roman" w:hAnsi="Times New Roman" w:cs="Times New Roman"/>
          <w:b/>
          <w:sz w:val="22"/>
          <w:szCs w:val="22"/>
          <w:u w:val="single"/>
        </w:rPr>
        <w:t>r</w:t>
      </w:r>
      <w:r w:rsidRPr="005B0882">
        <w:rPr>
          <w:rFonts w:ascii="Times New Roman" w:hAnsi="Times New Roman" w:cs="Times New Roman"/>
          <w:b/>
          <w:sz w:val="22"/>
          <w:szCs w:val="22"/>
          <w:u w:val="single"/>
        </w:rPr>
        <w:t>eports</w:t>
      </w:r>
    </w:p>
    <w:p w14:paraId="76AB3933" w14:textId="77777777" w:rsidR="00DC3388" w:rsidRPr="00F607D3" w:rsidRDefault="00DC3388" w:rsidP="00595A9C">
      <w:pPr>
        <w:pStyle w:val="ListParagraph"/>
        <w:numPr>
          <w:ilvl w:val="0"/>
          <w:numId w:val="25"/>
        </w:numPr>
        <w:spacing w:before="240" w:after="240"/>
        <w:jc w:val="both"/>
        <w:rPr>
          <w:rFonts w:ascii="Times New Roman" w:hAnsi="Times New Roman" w:cs="Times New Roman"/>
          <w:sz w:val="22"/>
          <w:szCs w:val="22"/>
        </w:rPr>
      </w:pPr>
      <w:r w:rsidRPr="00F607D3">
        <w:rPr>
          <w:rFonts w:ascii="Times New Roman" w:hAnsi="Times New Roman" w:cs="Times New Roman"/>
          <w:sz w:val="22"/>
          <w:szCs w:val="22"/>
        </w:rPr>
        <w:t>Any organization accredited to provide voter education shall:</w:t>
      </w:r>
    </w:p>
    <w:p w14:paraId="36A34EC6" w14:textId="46C08F15" w:rsidR="005F6D27" w:rsidRPr="00F607D3" w:rsidRDefault="00C91170" w:rsidP="005F6D27">
      <w:pPr>
        <w:pStyle w:val="ListParagraph"/>
        <w:numPr>
          <w:ilvl w:val="0"/>
          <w:numId w:val="26"/>
        </w:numPr>
        <w:tabs>
          <w:tab w:val="left" w:pos="900"/>
          <w:tab w:val="left" w:pos="990"/>
          <w:tab w:val="left" w:pos="1080"/>
        </w:tabs>
        <w:spacing w:before="240"/>
        <w:ind w:hanging="90"/>
        <w:jc w:val="both"/>
        <w:rPr>
          <w:rFonts w:ascii="Times New Roman" w:hAnsi="Times New Roman" w:cs="Times New Roman"/>
          <w:sz w:val="22"/>
          <w:szCs w:val="22"/>
        </w:rPr>
      </w:pPr>
      <w:r w:rsidRPr="00F607D3">
        <w:rPr>
          <w:rFonts w:ascii="Times New Roman" w:hAnsi="Times New Roman" w:cs="Times New Roman"/>
          <w:sz w:val="22"/>
          <w:szCs w:val="22"/>
        </w:rPr>
        <w:t>S</w:t>
      </w:r>
      <w:r w:rsidR="00DC3388" w:rsidRPr="00F607D3">
        <w:rPr>
          <w:rFonts w:ascii="Times New Roman" w:hAnsi="Times New Roman" w:cs="Times New Roman"/>
          <w:sz w:val="22"/>
          <w:szCs w:val="22"/>
        </w:rPr>
        <w:t>ubmit its activity reports and relevant document</w:t>
      </w:r>
      <w:r w:rsidR="00324EDB" w:rsidRPr="00F607D3">
        <w:rPr>
          <w:rFonts w:ascii="Times New Roman" w:hAnsi="Times New Roman" w:cs="Times New Roman"/>
          <w:sz w:val="22"/>
          <w:szCs w:val="22"/>
        </w:rPr>
        <w:t>s</w:t>
      </w:r>
      <w:r w:rsidR="00DC3388" w:rsidRPr="00F607D3">
        <w:rPr>
          <w:rFonts w:ascii="Times New Roman" w:hAnsi="Times New Roman" w:cs="Times New Roman"/>
          <w:sz w:val="22"/>
          <w:szCs w:val="22"/>
        </w:rPr>
        <w:t xml:space="preserve"> requested by the Board</w:t>
      </w:r>
      <w:r w:rsidR="00324EDB" w:rsidRPr="00F607D3">
        <w:rPr>
          <w:rFonts w:ascii="Times New Roman" w:hAnsi="Times New Roman" w:cs="Times New Roman"/>
          <w:sz w:val="22"/>
          <w:szCs w:val="22"/>
        </w:rPr>
        <w:t xml:space="preserve"> </w:t>
      </w:r>
      <w:r w:rsidR="00DC3388" w:rsidRPr="00F607D3">
        <w:rPr>
          <w:rFonts w:ascii="Times New Roman" w:hAnsi="Times New Roman" w:cs="Times New Roman"/>
          <w:sz w:val="22"/>
          <w:szCs w:val="22"/>
        </w:rPr>
        <w:t xml:space="preserve">to the Board within two months from the completion of </w:t>
      </w:r>
      <w:r w:rsidR="00F80812" w:rsidRPr="00F607D3">
        <w:rPr>
          <w:rFonts w:ascii="Times New Roman" w:hAnsi="Times New Roman" w:cs="Times New Roman"/>
          <w:sz w:val="22"/>
          <w:szCs w:val="22"/>
        </w:rPr>
        <w:t>training</w:t>
      </w:r>
      <w:r w:rsidR="005F6D27" w:rsidRPr="00F607D3">
        <w:rPr>
          <w:rFonts w:ascii="Times New Roman" w:hAnsi="Times New Roman" w:cs="Times New Roman"/>
          <w:sz w:val="22"/>
          <w:szCs w:val="22"/>
        </w:rPr>
        <w:t>.</w:t>
      </w:r>
    </w:p>
    <w:p w14:paraId="21F88E2B" w14:textId="1BB1A40E" w:rsidR="005F6D27" w:rsidRPr="00F607D3" w:rsidRDefault="005F6D27" w:rsidP="005F6D27">
      <w:pPr>
        <w:pStyle w:val="ListParagraph"/>
        <w:numPr>
          <w:ilvl w:val="0"/>
          <w:numId w:val="26"/>
        </w:numPr>
        <w:tabs>
          <w:tab w:val="left" w:pos="900"/>
          <w:tab w:val="left" w:pos="990"/>
          <w:tab w:val="left" w:pos="1080"/>
        </w:tabs>
        <w:spacing w:before="240"/>
        <w:ind w:hanging="90"/>
        <w:jc w:val="both"/>
        <w:rPr>
          <w:rFonts w:ascii="Times New Roman" w:hAnsi="Times New Roman" w:cs="Times New Roman"/>
          <w:sz w:val="22"/>
          <w:szCs w:val="22"/>
        </w:rPr>
      </w:pPr>
      <w:r w:rsidRPr="00F607D3">
        <w:rPr>
          <w:rFonts w:ascii="Times New Roman" w:hAnsi="Times New Roman" w:cs="Times New Roman"/>
          <w:sz w:val="22"/>
          <w:szCs w:val="22"/>
        </w:rPr>
        <w:t>S</w:t>
      </w:r>
      <w:r w:rsidR="00DC3388" w:rsidRPr="00F607D3">
        <w:rPr>
          <w:rFonts w:ascii="Times New Roman" w:hAnsi="Times New Roman" w:cs="Times New Roman"/>
          <w:sz w:val="22"/>
          <w:szCs w:val="22"/>
        </w:rPr>
        <w:t xml:space="preserve">ubmit its </w:t>
      </w:r>
      <w:r w:rsidR="00400FB7" w:rsidRPr="00F607D3">
        <w:rPr>
          <w:rFonts w:ascii="Times New Roman" w:hAnsi="Times New Roman" w:cs="Times New Roman"/>
          <w:sz w:val="22"/>
          <w:szCs w:val="22"/>
        </w:rPr>
        <w:t>activity</w:t>
      </w:r>
      <w:r w:rsidR="00DC3388" w:rsidRPr="00F607D3">
        <w:rPr>
          <w:rFonts w:ascii="Times New Roman" w:hAnsi="Times New Roman" w:cs="Times New Roman"/>
          <w:sz w:val="22"/>
          <w:szCs w:val="22"/>
        </w:rPr>
        <w:t xml:space="preserve"> </w:t>
      </w:r>
      <w:r w:rsidR="00324EDB" w:rsidRPr="00F607D3">
        <w:rPr>
          <w:rFonts w:ascii="Times New Roman" w:hAnsi="Times New Roman" w:cs="Times New Roman"/>
          <w:sz w:val="22"/>
          <w:szCs w:val="22"/>
        </w:rPr>
        <w:t>reports</w:t>
      </w:r>
      <w:r w:rsidR="00DC3388" w:rsidRPr="00F607D3">
        <w:rPr>
          <w:rFonts w:ascii="Times New Roman" w:hAnsi="Times New Roman" w:cs="Times New Roman"/>
          <w:sz w:val="22"/>
          <w:szCs w:val="22"/>
        </w:rPr>
        <w:t xml:space="preserve"> </w:t>
      </w:r>
      <w:r w:rsidR="00324EDB" w:rsidRPr="00F607D3">
        <w:rPr>
          <w:rFonts w:ascii="Times New Roman" w:hAnsi="Times New Roman" w:cs="Times New Roman"/>
          <w:sz w:val="22"/>
          <w:szCs w:val="22"/>
        </w:rPr>
        <w:t xml:space="preserve">to the Board </w:t>
      </w:r>
      <w:r w:rsidR="00DC3388" w:rsidRPr="00F607D3">
        <w:rPr>
          <w:rFonts w:ascii="Times New Roman" w:hAnsi="Times New Roman" w:cs="Times New Roman"/>
          <w:sz w:val="22"/>
          <w:szCs w:val="22"/>
        </w:rPr>
        <w:t>every 3 months.</w:t>
      </w:r>
    </w:p>
    <w:p w14:paraId="6E06FDDB" w14:textId="6E00DFBB" w:rsidR="001A1ADE" w:rsidRPr="00F607D3" w:rsidRDefault="000C2383" w:rsidP="001A1ADE">
      <w:pPr>
        <w:pStyle w:val="ListParagraph"/>
        <w:numPr>
          <w:ilvl w:val="0"/>
          <w:numId w:val="26"/>
        </w:numPr>
        <w:tabs>
          <w:tab w:val="left" w:pos="900"/>
          <w:tab w:val="left" w:pos="990"/>
          <w:tab w:val="left" w:pos="1080"/>
        </w:tabs>
        <w:spacing w:before="240"/>
        <w:ind w:hanging="90"/>
        <w:jc w:val="both"/>
        <w:rPr>
          <w:rFonts w:ascii="Times New Roman" w:hAnsi="Times New Roman" w:cs="Times New Roman"/>
          <w:sz w:val="22"/>
          <w:szCs w:val="22"/>
        </w:rPr>
      </w:pPr>
      <w:r w:rsidRPr="00F607D3">
        <w:rPr>
          <w:rFonts w:ascii="Times New Roman" w:hAnsi="Times New Roman" w:cs="Times New Roman"/>
          <w:sz w:val="22"/>
          <w:szCs w:val="22"/>
        </w:rPr>
        <w:t>P</w:t>
      </w:r>
      <w:r w:rsidR="00DC3388" w:rsidRPr="00F607D3">
        <w:rPr>
          <w:rFonts w:ascii="Times New Roman" w:hAnsi="Times New Roman" w:cs="Times New Roman"/>
          <w:sz w:val="22"/>
          <w:szCs w:val="22"/>
        </w:rPr>
        <w:t>rovide</w:t>
      </w:r>
      <w:r w:rsidR="001A1ADE" w:rsidRPr="00F607D3">
        <w:rPr>
          <w:rFonts w:ascii="Times New Roman" w:hAnsi="Times New Roman" w:cs="Times New Roman"/>
          <w:sz w:val="22"/>
          <w:szCs w:val="22"/>
        </w:rPr>
        <w:t xml:space="preserve">, annexed with documents under sub-articles 1(a) and (b) of this provision, </w:t>
      </w:r>
      <w:r w:rsidR="00DC3388" w:rsidRPr="00F607D3">
        <w:rPr>
          <w:rFonts w:ascii="Times New Roman" w:hAnsi="Times New Roman" w:cs="Times New Roman"/>
          <w:sz w:val="22"/>
          <w:szCs w:val="22"/>
        </w:rPr>
        <w:t>written document</w:t>
      </w:r>
      <w:r w:rsidR="001A1ADE" w:rsidRPr="00F607D3">
        <w:rPr>
          <w:rFonts w:ascii="Times New Roman" w:hAnsi="Times New Roman" w:cs="Times New Roman"/>
          <w:sz w:val="22"/>
          <w:szCs w:val="22"/>
        </w:rPr>
        <w:t>s</w:t>
      </w:r>
      <w:r w:rsidR="00DC3388" w:rsidRPr="00F607D3">
        <w:rPr>
          <w:rFonts w:ascii="Times New Roman" w:hAnsi="Times New Roman" w:cs="Times New Roman"/>
          <w:sz w:val="22"/>
          <w:szCs w:val="22"/>
        </w:rPr>
        <w:t>, video, pictures and voice recording</w:t>
      </w:r>
      <w:r w:rsidR="001A1ADE" w:rsidRPr="00F607D3">
        <w:rPr>
          <w:rFonts w:ascii="Times New Roman" w:hAnsi="Times New Roman" w:cs="Times New Roman"/>
          <w:sz w:val="22"/>
          <w:szCs w:val="22"/>
        </w:rPr>
        <w:t>s</w:t>
      </w:r>
      <w:r w:rsidR="00DC3388" w:rsidRPr="00F607D3">
        <w:rPr>
          <w:rFonts w:ascii="Times New Roman" w:hAnsi="Times New Roman" w:cs="Times New Roman"/>
          <w:sz w:val="22"/>
          <w:szCs w:val="22"/>
        </w:rPr>
        <w:t xml:space="preserve"> that show its activit</w:t>
      </w:r>
      <w:r w:rsidR="001A1ADE" w:rsidRPr="00F607D3">
        <w:rPr>
          <w:rFonts w:ascii="Times New Roman" w:hAnsi="Times New Roman" w:cs="Times New Roman"/>
          <w:sz w:val="22"/>
          <w:szCs w:val="22"/>
        </w:rPr>
        <w:t>ies</w:t>
      </w:r>
      <w:r w:rsidRPr="00F607D3">
        <w:rPr>
          <w:rFonts w:ascii="Times New Roman" w:hAnsi="Times New Roman" w:cs="Times New Roman"/>
          <w:sz w:val="22"/>
          <w:szCs w:val="22"/>
        </w:rPr>
        <w:t xml:space="preserve">. </w:t>
      </w:r>
    </w:p>
    <w:p w14:paraId="1683B1FB" w14:textId="64E9E2B2" w:rsidR="00DC3388" w:rsidRPr="00F607D3" w:rsidRDefault="001A1ADE" w:rsidP="001A1ADE">
      <w:pPr>
        <w:pStyle w:val="ListParagraph"/>
        <w:numPr>
          <w:ilvl w:val="0"/>
          <w:numId w:val="26"/>
        </w:numPr>
        <w:tabs>
          <w:tab w:val="left" w:pos="900"/>
          <w:tab w:val="left" w:pos="990"/>
          <w:tab w:val="left" w:pos="1080"/>
        </w:tabs>
        <w:spacing w:before="240"/>
        <w:ind w:hanging="90"/>
        <w:jc w:val="both"/>
        <w:rPr>
          <w:rFonts w:ascii="Times New Roman" w:hAnsi="Times New Roman" w:cs="Times New Roman"/>
          <w:sz w:val="22"/>
          <w:szCs w:val="22"/>
        </w:rPr>
      </w:pPr>
      <w:r w:rsidRPr="00F607D3">
        <w:rPr>
          <w:rFonts w:ascii="Times New Roman" w:hAnsi="Times New Roman" w:cs="Times New Roman"/>
          <w:sz w:val="22"/>
          <w:szCs w:val="22"/>
        </w:rPr>
        <w:t>N</w:t>
      </w:r>
      <w:r w:rsidR="00DC3388" w:rsidRPr="00F607D3">
        <w:rPr>
          <w:rFonts w:ascii="Times New Roman" w:hAnsi="Times New Roman" w:cs="Times New Roman"/>
          <w:sz w:val="22"/>
          <w:szCs w:val="22"/>
        </w:rPr>
        <w:t xml:space="preserve">otwithstanding what is provided in sub-article (1) of this Article, submit </w:t>
      </w:r>
      <w:r w:rsidR="000C2383" w:rsidRPr="00F607D3">
        <w:rPr>
          <w:rFonts w:ascii="Times New Roman" w:hAnsi="Times New Roman" w:cs="Times New Roman"/>
          <w:sz w:val="22"/>
          <w:szCs w:val="22"/>
        </w:rPr>
        <w:t>a</w:t>
      </w:r>
      <w:r w:rsidR="00DC3388" w:rsidRPr="00F607D3">
        <w:rPr>
          <w:rFonts w:ascii="Times New Roman" w:hAnsi="Times New Roman" w:cs="Times New Roman"/>
          <w:sz w:val="22"/>
          <w:szCs w:val="22"/>
        </w:rPr>
        <w:t xml:space="preserve"> report</w:t>
      </w:r>
      <w:r w:rsidR="000C2383" w:rsidRPr="00F607D3">
        <w:rPr>
          <w:rFonts w:ascii="Times New Roman" w:hAnsi="Times New Roman" w:cs="Times New Roman"/>
          <w:sz w:val="22"/>
          <w:szCs w:val="22"/>
        </w:rPr>
        <w:t xml:space="preserve"> to the Board</w:t>
      </w:r>
      <w:r w:rsidR="00DC3388" w:rsidRPr="00F607D3">
        <w:rPr>
          <w:rFonts w:ascii="Times New Roman" w:hAnsi="Times New Roman" w:cs="Times New Roman"/>
          <w:sz w:val="22"/>
          <w:szCs w:val="22"/>
        </w:rPr>
        <w:t xml:space="preserve"> </w:t>
      </w:r>
      <w:r w:rsidR="000C2383" w:rsidRPr="00F607D3">
        <w:rPr>
          <w:rFonts w:ascii="Times New Roman" w:hAnsi="Times New Roman" w:cs="Times New Roman"/>
          <w:sz w:val="22"/>
          <w:szCs w:val="22"/>
        </w:rPr>
        <w:t xml:space="preserve">whenever so requested. </w:t>
      </w:r>
    </w:p>
    <w:p w14:paraId="0505FA0B" w14:textId="2F13CC29" w:rsidR="00662AA1" w:rsidRPr="00F607D3" w:rsidRDefault="00400FB7" w:rsidP="00DC3388">
      <w:pPr>
        <w:pStyle w:val="ListParagraph"/>
        <w:numPr>
          <w:ilvl w:val="0"/>
          <w:numId w:val="25"/>
        </w:numPr>
        <w:jc w:val="both"/>
        <w:rPr>
          <w:rFonts w:ascii="Times New Roman" w:hAnsi="Times New Roman" w:cs="Times New Roman"/>
          <w:sz w:val="22"/>
          <w:szCs w:val="22"/>
        </w:rPr>
      </w:pPr>
      <w:r w:rsidRPr="00F607D3">
        <w:rPr>
          <w:rFonts w:ascii="Times New Roman" w:hAnsi="Times New Roman" w:cs="Times New Roman"/>
          <w:sz w:val="22"/>
          <w:szCs w:val="22"/>
        </w:rPr>
        <w:t>A</w:t>
      </w:r>
      <w:r w:rsidR="00DC3388" w:rsidRPr="00F607D3">
        <w:rPr>
          <w:rFonts w:ascii="Times New Roman" w:hAnsi="Times New Roman" w:cs="Times New Roman"/>
          <w:sz w:val="22"/>
          <w:szCs w:val="22"/>
        </w:rPr>
        <w:t xml:space="preserve">ny organization or institution that received financial support from the Board according to </w:t>
      </w:r>
      <w:r w:rsidRPr="00F607D3">
        <w:rPr>
          <w:rFonts w:ascii="Times New Roman" w:hAnsi="Times New Roman" w:cs="Times New Roman"/>
          <w:sz w:val="22"/>
          <w:szCs w:val="22"/>
        </w:rPr>
        <w:t>A</w:t>
      </w:r>
      <w:r w:rsidR="00DC3388" w:rsidRPr="00F607D3">
        <w:rPr>
          <w:rFonts w:ascii="Times New Roman" w:hAnsi="Times New Roman" w:cs="Times New Roman"/>
          <w:sz w:val="22"/>
          <w:szCs w:val="22"/>
        </w:rPr>
        <w:t>rticle 2</w:t>
      </w:r>
      <w:r w:rsidRPr="00F607D3">
        <w:rPr>
          <w:rFonts w:ascii="Times New Roman" w:hAnsi="Times New Roman" w:cs="Times New Roman"/>
          <w:sz w:val="22"/>
          <w:szCs w:val="22"/>
        </w:rPr>
        <w:t>0</w:t>
      </w:r>
      <w:r w:rsidR="00DC3388" w:rsidRPr="00F607D3">
        <w:rPr>
          <w:rFonts w:ascii="Times New Roman" w:hAnsi="Times New Roman" w:cs="Times New Roman"/>
          <w:sz w:val="22"/>
          <w:szCs w:val="22"/>
        </w:rPr>
        <w:t>(3) of this directive</w:t>
      </w:r>
      <w:r w:rsidRPr="00F607D3">
        <w:rPr>
          <w:rFonts w:ascii="Times New Roman" w:hAnsi="Times New Roman" w:cs="Times New Roman"/>
          <w:sz w:val="22"/>
          <w:szCs w:val="22"/>
        </w:rPr>
        <w:t xml:space="preserve"> above </w:t>
      </w:r>
      <w:r w:rsidR="00DC3388" w:rsidRPr="00F607D3">
        <w:rPr>
          <w:rFonts w:ascii="Times New Roman" w:hAnsi="Times New Roman" w:cs="Times New Roman"/>
          <w:sz w:val="22"/>
          <w:szCs w:val="22"/>
        </w:rPr>
        <w:t>shall</w:t>
      </w:r>
      <w:r w:rsidRPr="00F607D3">
        <w:rPr>
          <w:rFonts w:ascii="Times New Roman" w:hAnsi="Times New Roman" w:cs="Times New Roman"/>
          <w:sz w:val="22"/>
          <w:szCs w:val="22"/>
        </w:rPr>
        <w:t>,</w:t>
      </w:r>
      <w:r w:rsidR="00DC3388" w:rsidRPr="00F607D3">
        <w:rPr>
          <w:rFonts w:ascii="Times New Roman" w:hAnsi="Times New Roman" w:cs="Times New Roman"/>
          <w:sz w:val="22"/>
          <w:szCs w:val="22"/>
        </w:rPr>
        <w:t xml:space="preserve"> along with its activity report</w:t>
      </w:r>
      <w:r w:rsidRPr="00F607D3">
        <w:rPr>
          <w:rFonts w:ascii="Times New Roman" w:hAnsi="Times New Roman" w:cs="Times New Roman"/>
          <w:sz w:val="22"/>
          <w:szCs w:val="22"/>
        </w:rPr>
        <w:t>,</w:t>
      </w:r>
      <w:r w:rsidR="00DC3388" w:rsidRPr="00F607D3">
        <w:rPr>
          <w:rFonts w:ascii="Times New Roman" w:hAnsi="Times New Roman" w:cs="Times New Roman"/>
          <w:sz w:val="22"/>
          <w:szCs w:val="22"/>
        </w:rPr>
        <w:t xml:space="preserve"> submit</w:t>
      </w:r>
      <w:r w:rsidRPr="00F607D3">
        <w:rPr>
          <w:rFonts w:ascii="Times New Roman" w:hAnsi="Times New Roman" w:cs="Times New Roman"/>
          <w:sz w:val="22"/>
          <w:szCs w:val="22"/>
        </w:rPr>
        <w:t xml:space="preserve"> a</w:t>
      </w:r>
      <w:r w:rsidR="00DC3388" w:rsidRPr="00F607D3">
        <w:rPr>
          <w:rFonts w:ascii="Times New Roman" w:hAnsi="Times New Roman" w:cs="Times New Roman"/>
          <w:sz w:val="22"/>
          <w:szCs w:val="22"/>
        </w:rPr>
        <w:t xml:space="preserve"> financial report </w:t>
      </w:r>
      <w:r w:rsidRPr="00F607D3">
        <w:rPr>
          <w:rFonts w:ascii="Times New Roman" w:hAnsi="Times New Roman" w:cs="Times New Roman"/>
          <w:sz w:val="22"/>
          <w:szCs w:val="22"/>
        </w:rPr>
        <w:t xml:space="preserve">on how the money was used. </w:t>
      </w:r>
    </w:p>
    <w:p w14:paraId="51562A0C" w14:textId="77777777" w:rsidR="00662AA1" w:rsidRPr="00F607D3" w:rsidRDefault="00662AA1" w:rsidP="00DC3388">
      <w:pPr>
        <w:jc w:val="both"/>
        <w:rPr>
          <w:rFonts w:ascii="Times New Roman" w:hAnsi="Times New Roman" w:cs="Times New Roman"/>
          <w:sz w:val="22"/>
          <w:szCs w:val="22"/>
        </w:rPr>
      </w:pPr>
    </w:p>
    <w:p w14:paraId="7197F515" w14:textId="77777777" w:rsidR="00662AA1" w:rsidRPr="00F607D3" w:rsidRDefault="00662AA1" w:rsidP="00DC3388">
      <w:pPr>
        <w:jc w:val="both"/>
        <w:rPr>
          <w:rFonts w:ascii="Times New Roman" w:hAnsi="Times New Roman" w:cs="Times New Roman"/>
          <w:sz w:val="22"/>
          <w:szCs w:val="22"/>
        </w:rPr>
      </w:pPr>
    </w:p>
    <w:p w14:paraId="6DA227F4" w14:textId="77777777" w:rsidR="00DC3388" w:rsidRPr="005B0882" w:rsidRDefault="00DC3388" w:rsidP="00DC3388">
      <w:pPr>
        <w:jc w:val="center"/>
        <w:rPr>
          <w:rFonts w:ascii="Times New Roman" w:hAnsi="Times New Roman" w:cs="Times New Roman"/>
          <w:b/>
          <w:sz w:val="22"/>
          <w:szCs w:val="22"/>
          <w:u w:val="single"/>
        </w:rPr>
      </w:pPr>
      <w:r w:rsidRPr="005B0882">
        <w:rPr>
          <w:rFonts w:ascii="Times New Roman" w:hAnsi="Times New Roman" w:cs="Times New Roman"/>
          <w:b/>
          <w:sz w:val="22"/>
          <w:szCs w:val="22"/>
          <w:u w:val="single"/>
        </w:rPr>
        <w:t>Chapter Four</w:t>
      </w:r>
    </w:p>
    <w:p w14:paraId="00E3A944" w14:textId="258C12DE" w:rsidR="00DC3388" w:rsidRPr="005B0882" w:rsidRDefault="00DC3388" w:rsidP="00DC3388">
      <w:pPr>
        <w:jc w:val="center"/>
        <w:rPr>
          <w:rFonts w:ascii="Times New Roman" w:hAnsi="Times New Roman" w:cs="Times New Roman"/>
          <w:b/>
          <w:sz w:val="22"/>
          <w:szCs w:val="22"/>
          <w:u w:val="single"/>
        </w:rPr>
      </w:pPr>
      <w:r w:rsidRPr="005B0882">
        <w:rPr>
          <w:rFonts w:ascii="Times New Roman" w:hAnsi="Times New Roman" w:cs="Times New Roman"/>
          <w:b/>
          <w:sz w:val="22"/>
          <w:szCs w:val="22"/>
          <w:u w:val="single"/>
        </w:rPr>
        <w:t xml:space="preserve">Miscellaneous </w:t>
      </w:r>
    </w:p>
    <w:p w14:paraId="38E13F4A" w14:textId="77777777" w:rsidR="00DC3388" w:rsidRPr="00F607D3" w:rsidRDefault="00DC3388" w:rsidP="00DC3388">
      <w:pPr>
        <w:jc w:val="both"/>
        <w:rPr>
          <w:rFonts w:ascii="Times New Roman" w:hAnsi="Times New Roman" w:cs="Times New Roman"/>
          <w:sz w:val="22"/>
          <w:szCs w:val="22"/>
        </w:rPr>
      </w:pPr>
    </w:p>
    <w:p w14:paraId="3445CC75" w14:textId="23F4E7F7" w:rsidR="00DC3388" w:rsidRPr="00F607D3" w:rsidRDefault="00DC3388" w:rsidP="00DC3388">
      <w:pPr>
        <w:jc w:val="both"/>
        <w:rPr>
          <w:rFonts w:ascii="Times New Roman" w:hAnsi="Times New Roman" w:cs="Times New Roman"/>
          <w:b/>
          <w:sz w:val="22"/>
          <w:szCs w:val="22"/>
        </w:rPr>
      </w:pPr>
      <w:r w:rsidRPr="00F607D3">
        <w:rPr>
          <w:rFonts w:ascii="Times New Roman" w:hAnsi="Times New Roman" w:cs="Times New Roman"/>
          <w:b/>
          <w:sz w:val="22"/>
          <w:szCs w:val="22"/>
        </w:rPr>
        <w:t xml:space="preserve">Article 22. </w:t>
      </w:r>
      <w:r w:rsidRPr="005B0882">
        <w:rPr>
          <w:rFonts w:ascii="Times New Roman" w:hAnsi="Times New Roman" w:cs="Times New Roman"/>
          <w:b/>
          <w:sz w:val="22"/>
          <w:szCs w:val="22"/>
          <w:u w:val="single"/>
        </w:rPr>
        <w:t xml:space="preserve">Duty to </w:t>
      </w:r>
      <w:r w:rsidR="00400FB7" w:rsidRPr="005B0882">
        <w:rPr>
          <w:rFonts w:ascii="Times New Roman" w:hAnsi="Times New Roman" w:cs="Times New Roman"/>
          <w:b/>
          <w:sz w:val="22"/>
          <w:szCs w:val="22"/>
          <w:u w:val="single"/>
        </w:rPr>
        <w:t>c</w:t>
      </w:r>
      <w:r w:rsidRPr="005B0882">
        <w:rPr>
          <w:rFonts w:ascii="Times New Roman" w:hAnsi="Times New Roman" w:cs="Times New Roman"/>
          <w:b/>
          <w:sz w:val="22"/>
          <w:szCs w:val="22"/>
          <w:u w:val="single"/>
        </w:rPr>
        <w:t>ooperate</w:t>
      </w:r>
    </w:p>
    <w:p w14:paraId="74C169E2" w14:textId="77777777" w:rsidR="00DC3388" w:rsidRPr="00F607D3" w:rsidRDefault="00DC3388" w:rsidP="00400FB7">
      <w:pPr>
        <w:spacing w:before="240"/>
        <w:jc w:val="both"/>
        <w:rPr>
          <w:rFonts w:ascii="Times New Roman" w:hAnsi="Times New Roman" w:cs="Times New Roman"/>
          <w:sz w:val="22"/>
          <w:szCs w:val="22"/>
        </w:rPr>
      </w:pPr>
      <w:r w:rsidRPr="00F607D3">
        <w:rPr>
          <w:rFonts w:ascii="Times New Roman" w:hAnsi="Times New Roman" w:cs="Times New Roman"/>
          <w:sz w:val="22"/>
          <w:szCs w:val="22"/>
        </w:rPr>
        <w:t>Everyone has the duty to cooperate to implement this directive.</w:t>
      </w:r>
    </w:p>
    <w:p w14:paraId="3B080AF2" w14:textId="77777777" w:rsidR="00DC3388" w:rsidRPr="00F607D3" w:rsidRDefault="00DC3388" w:rsidP="00DC3388">
      <w:pPr>
        <w:jc w:val="both"/>
        <w:rPr>
          <w:rFonts w:ascii="Times New Roman" w:hAnsi="Times New Roman" w:cs="Times New Roman"/>
          <w:sz w:val="22"/>
          <w:szCs w:val="22"/>
        </w:rPr>
      </w:pPr>
    </w:p>
    <w:p w14:paraId="3E98CBE4" w14:textId="77777777" w:rsidR="00DC3388" w:rsidRPr="00F607D3" w:rsidRDefault="00DC3388" w:rsidP="00DC3388">
      <w:pPr>
        <w:jc w:val="both"/>
        <w:rPr>
          <w:rFonts w:ascii="Times New Roman" w:hAnsi="Times New Roman" w:cs="Times New Roman"/>
          <w:b/>
          <w:sz w:val="22"/>
          <w:szCs w:val="22"/>
        </w:rPr>
      </w:pPr>
      <w:r w:rsidRPr="00F607D3">
        <w:rPr>
          <w:rFonts w:ascii="Times New Roman" w:hAnsi="Times New Roman" w:cs="Times New Roman"/>
          <w:b/>
          <w:sz w:val="22"/>
          <w:szCs w:val="22"/>
        </w:rPr>
        <w:t>Article 23.</w:t>
      </w:r>
      <w:r w:rsidRPr="005B0882">
        <w:rPr>
          <w:rFonts w:ascii="Times New Roman" w:hAnsi="Times New Roman" w:cs="Times New Roman"/>
          <w:b/>
          <w:sz w:val="22"/>
          <w:szCs w:val="22"/>
          <w:u w:val="single"/>
        </w:rPr>
        <w:t xml:space="preserve"> Penalty</w:t>
      </w:r>
      <w:r w:rsidRPr="00F607D3">
        <w:rPr>
          <w:rFonts w:ascii="Times New Roman" w:hAnsi="Times New Roman" w:cs="Times New Roman"/>
          <w:b/>
          <w:sz w:val="22"/>
          <w:szCs w:val="22"/>
        </w:rPr>
        <w:t xml:space="preserve"> </w:t>
      </w:r>
    </w:p>
    <w:p w14:paraId="06D2CBD7" w14:textId="64260F2E" w:rsidR="00DC3388" w:rsidRPr="00F607D3" w:rsidRDefault="00DC3388" w:rsidP="00400FB7">
      <w:pPr>
        <w:spacing w:before="240"/>
        <w:jc w:val="both"/>
        <w:rPr>
          <w:rFonts w:ascii="Times New Roman" w:hAnsi="Times New Roman" w:cs="Times New Roman"/>
          <w:sz w:val="22"/>
          <w:szCs w:val="22"/>
        </w:rPr>
      </w:pPr>
      <w:r w:rsidRPr="00F607D3">
        <w:rPr>
          <w:rFonts w:ascii="Times New Roman" w:hAnsi="Times New Roman" w:cs="Times New Roman"/>
          <w:sz w:val="22"/>
          <w:szCs w:val="22"/>
        </w:rPr>
        <w:t xml:space="preserve">Any person who acts in contravention </w:t>
      </w:r>
      <w:r w:rsidR="00400FB7" w:rsidRPr="00F607D3">
        <w:rPr>
          <w:rFonts w:ascii="Times New Roman" w:hAnsi="Times New Roman" w:cs="Times New Roman"/>
          <w:sz w:val="22"/>
          <w:szCs w:val="22"/>
        </w:rPr>
        <w:t xml:space="preserve">to </w:t>
      </w:r>
      <w:r w:rsidRPr="00F607D3">
        <w:rPr>
          <w:rFonts w:ascii="Times New Roman" w:hAnsi="Times New Roman" w:cs="Times New Roman"/>
          <w:sz w:val="22"/>
          <w:szCs w:val="22"/>
        </w:rPr>
        <w:t xml:space="preserve">this directive or violates its provisions shall be </w:t>
      </w:r>
      <w:r w:rsidR="00400FB7" w:rsidRPr="00F607D3">
        <w:rPr>
          <w:rFonts w:ascii="Times New Roman" w:hAnsi="Times New Roman" w:cs="Times New Roman"/>
          <w:sz w:val="22"/>
          <w:szCs w:val="22"/>
        </w:rPr>
        <w:t>penalized</w:t>
      </w:r>
      <w:r w:rsidRPr="00F607D3">
        <w:rPr>
          <w:rFonts w:ascii="Times New Roman" w:hAnsi="Times New Roman" w:cs="Times New Roman"/>
          <w:sz w:val="22"/>
          <w:szCs w:val="22"/>
        </w:rPr>
        <w:t xml:space="preserve"> in accordance with the relevant law.</w:t>
      </w:r>
    </w:p>
    <w:p w14:paraId="5FE29AB2" w14:textId="77777777" w:rsidR="00DC3388" w:rsidRPr="00F607D3" w:rsidRDefault="00DC3388" w:rsidP="00DC3388">
      <w:pPr>
        <w:jc w:val="both"/>
        <w:rPr>
          <w:rFonts w:ascii="Times New Roman" w:hAnsi="Times New Roman" w:cs="Times New Roman"/>
          <w:b/>
          <w:sz w:val="22"/>
          <w:szCs w:val="22"/>
        </w:rPr>
      </w:pPr>
    </w:p>
    <w:p w14:paraId="13558339" w14:textId="77777777" w:rsidR="00DC3388" w:rsidRPr="00F607D3" w:rsidRDefault="00DC3388" w:rsidP="00DC3388">
      <w:pPr>
        <w:jc w:val="both"/>
        <w:rPr>
          <w:rFonts w:ascii="Times New Roman" w:hAnsi="Times New Roman" w:cs="Times New Roman"/>
          <w:b/>
          <w:sz w:val="22"/>
          <w:szCs w:val="22"/>
        </w:rPr>
      </w:pPr>
      <w:r w:rsidRPr="00F607D3">
        <w:rPr>
          <w:rFonts w:ascii="Times New Roman" w:hAnsi="Times New Roman" w:cs="Times New Roman"/>
          <w:b/>
          <w:sz w:val="22"/>
          <w:szCs w:val="22"/>
        </w:rPr>
        <w:t xml:space="preserve">Article 24. </w:t>
      </w:r>
      <w:r w:rsidRPr="005B0882">
        <w:rPr>
          <w:rFonts w:ascii="Times New Roman" w:hAnsi="Times New Roman" w:cs="Times New Roman"/>
          <w:b/>
          <w:sz w:val="22"/>
          <w:szCs w:val="22"/>
          <w:u w:val="single"/>
        </w:rPr>
        <w:t>Issuance of manual</w:t>
      </w:r>
    </w:p>
    <w:p w14:paraId="5297CC0A" w14:textId="7B6CC53C" w:rsidR="00DC3388" w:rsidRPr="00F607D3" w:rsidRDefault="00DC3388" w:rsidP="00400FB7">
      <w:pPr>
        <w:spacing w:before="240"/>
        <w:jc w:val="both"/>
        <w:rPr>
          <w:rFonts w:ascii="Times New Roman" w:hAnsi="Times New Roman" w:cs="Times New Roman"/>
          <w:sz w:val="22"/>
          <w:szCs w:val="22"/>
        </w:rPr>
      </w:pPr>
      <w:r w:rsidRPr="00F607D3">
        <w:rPr>
          <w:rFonts w:ascii="Times New Roman" w:hAnsi="Times New Roman" w:cs="Times New Roman"/>
          <w:sz w:val="22"/>
          <w:szCs w:val="22"/>
        </w:rPr>
        <w:t xml:space="preserve">The Board may issue a detailed manual to implement </w:t>
      </w:r>
      <w:r w:rsidR="00BE1E4C" w:rsidRPr="00F607D3">
        <w:rPr>
          <w:rFonts w:ascii="Times New Roman" w:hAnsi="Times New Roman" w:cs="Times New Roman"/>
          <w:sz w:val="22"/>
          <w:szCs w:val="22"/>
        </w:rPr>
        <w:t xml:space="preserve">this </w:t>
      </w:r>
      <w:r w:rsidR="00400FB7" w:rsidRPr="00F607D3">
        <w:rPr>
          <w:rFonts w:ascii="Times New Roman" w:hAnsi="Times New Roman" w:cs="Times New Roman"/>
          <w:sz w:val="22"/>
          <w:szCs w:val="22"/>
        </w:rPr>
        <w:t xml:space="preserve">code of conduct </w:t>
      </w:r>
      <w:r w:rsidR="00BE1E4C" w:rsidRPr="00F607D3">
        <w:rPr>
          <w:rFonts w:ascii="Times New Roman" w:hAnsi="Times New Roman" w:cs="Times New Roman"/>
          <w:sz w:val="22"/>
          <w:szCs w:val="22"/>
        </w:rPr>
        <w:t>directive</w:t>
      </w:r>
      <w:r w:rsidRPr="00F607D3">
        <w:rPr>
          <w:rFonts w:ascii="Times New Roman" w:hAnsi="Times New Roman" w:cs="Times New Roman"/>
          <w:sz w:val="22"/>
          <w:szCs w:val="22"/>
        </w:rPr>
        <w:t>.</w:t>
      </w:r>
    </w:p>
    <w:p w14:paraId="247B8D87" w14:textId="77777777" w:rsidR="00DC3388" w:rsidRPr="00F607D3" w:rsidRDefault="00DC3388" w:rsidP="00DC3388">
      <w:pPr>
        <w:jc w:val="both"/>
        <w:rPr>
          <w:rFonts w:ascii="Times New Roman" w:hAnsi="Times New Roman" w:cs="Times New Roman"/>
          <w:sz w:val="22"/>
          <w:szCs w:val="22"/>
        </w:rPr>
      </w:pPr>
    </w:p>
    <w:p w14:paraId="32F12B1E" w14:textId="0FBB1553" w:rsidR="00DC3388" w:rsidRPr="005B0882" w:rsidRDefault="00DC3388" w:rsidP="00DC3388">
      <w:pPr>
        <w:jc w:val="both"/>
        <w:rPr>
          <w:rFonts w:ascii="Times New Roman" w:hAnsi="Times New Roman" w:cs="Times New Roman"/>
          <w:b/>
          <w:sz w:val="22"/>
          <w:szCs w:val="22"/>
          <w:u w:val="single"/>
        </w:rPr>
      </w:pPr>
      <w:r w:rsidRPr="00F607D3">
        <w:rPr>
          <w:rFonts w:ascii="Times New Roman" w:hAnsi="Times New Roman" w:cs="Times New Roman"/>
          <w:b/>
          <w:sz w:val="22"/>
          <w:szCs w:val="22"/>
        </w:rPr>
        <w:t xml:space="preserve">Article 25. </w:t>
      </w:r>
      <w:r w:rsidRPr="005B0882">
        <w:rPr>
          <w:rFonts w:ascii="Times New Roman" w:hAnsi="Times New Roman" w:cs="Times New Roman"/>
          <w:b/>
          <w:sz w:val="22"/>
          <w:szCs w:val="22"/>
          <w:u w:val="single"/>
        </w:rPr>
        <w:t xml:space="preserve">Repealed </w:t>
      </w:r>
      <w:r w:rsidR="00400FB7" w:rsidRPr="005B0882">
        <w:rPr>
          <w:rFonts w:ascii="Times New Roman" w:hAnsi="Times New Roman" w:cs="Times New Roman"/>
          <w:b/>
          <w:sz w:val="22"/>
          <w:szCs w:val="22"/>
          <w:u w:val="single"/>
        </w:rPr>
        <w:t>d</w:t>
      </w:r>
      <w:r w:rsidRPr="005B0882">
        <w:rPr>
          <w:rFonts w:ascii="Times New Roman" w:hAnsi="Times New Roman" w:cs="Times New Roman"/>
          <w:b/>
          <w:sz w:val="22"/>
          <w:szCs w:val="22"/>
          <w:u w:val="single"/>
        </w:rPr>
        <w:t xml:space="preserve">irectives and </w:t>
      </w:r>
      <w:r w:rsidR="00400FB7" w:rsidRPr="005B0882">
        <w:rPr>
          <w:rFonts w:ascii="Times New Roman" w:hAnsi="Times New Roman" w:cs="Times New Roman"/>
          <w:b/>
          <w:sz w:val="22"/>
          <w:szCs w:val="22"/>
          <w:u w:val="single"/>
        </w:rPr>
        <w:t>p</w:t>
      </w:r>
      <w:r w:rsidRPr="005B0882">
        <w:rPr>
          <w:rFonts w:ascii="Times New Roman" w:hAnsi="Times New Roman" w:cs="Times New Roman"/>
          <w:b/>
          <w:sz w:val="22"/>
          <w:szCs w:val="22"/>
          <w:u w:val="single"/>
        </w:rPr>
        <w:t>rocedures</w:t>
      </w:r>
    </w:p>
    <w:p w14:paraId="690FE4C7" w14:textId="2EB4F0B1" w:rsidR="00DC3388" w:rsidRPr="00F607D3" w:rsidRDefault="00DC3388" w:rsidP="00400FB7">
      <w:pPr>
        <w:spacing w:before="240"/>
        <w:jc w:val="both"/>
        <w:rPr>
          <w:rFonts w:ascii="Times New Roman" w:hAnsi="Times New Roman" w:cs="Times New Roman"/>
          <w:sz w:val="22"/>
          <w:szCs w:val="22"/>
        </w:rPr>
      </w:pPr>
      <w:r w:rsidRPr="00F607D3">
        <w:rPr>
          <w:rFonts w:ascii="Times New Roman" w:hAnsi="Times New Roman" w:cs="Times New Roman"/>
          <w:sz w:val="22"/>
          <w:szCs w:val="22"/>
        </w:rPr>
        <w:t xml:space="preserve">Any directive or </w:t>
      </w:r>
      <w:r w:rsidR="00400FB7" w:rsidRPr="00F607D3">
        <w:rPr>
          <w:rFonts w:ascii="Times New Roman" w:hAnsi="Times New Roman" w:cs="Times New Roman"/>
          <w:sz w:val="22"/>
          <w:szCs w:val="22"/>
        </w:rPr>
        <w:t>practice</w:t>
      </w:r>
      <w:r w:rsidRPr="00F607D3">
        <w:rPr>
          <w:rFonts w:ascii="Times New Roman" w:hAnsi="Times New Roman" w:cs="Times New Roman"/>
          <w:sz w:val="22"/>
          <w:szCs w:val="22"/>
        </w:rPr>
        <w:t xml:space="preserve"> that contradicts this directive shall not be applicable on matters covered in this directive.</w:t>
      </w:r>
    </w:p>
    <w:p w14:paraId="21C8A00E" w14:textId="77777777" w:rsidR="00DC3388" w:rsidRPr="00F607D3" w:rsidRDefault="00DC3388" w:rsidP="00DC3388">
      <w:pPr>
        <w:jc w:val="both"/>
        <w:rPr>
          <w:rFonts w:ascii="Times New Roman" w:hAnsi="Times New Roman" w:cs="Times New Roman"/>
          <w:b/>
          <w:sz w:val="22"/>
          <w:szCs w:val="22"/>
        </w:rPr>
      </w:pPr>
    </w:p>
    <w:p w14:paraId="28B0F2EF" w14:textId="6DA8932E" w:rsidR="00DC3388" w:rsidRPr="00F607D3" w:rsidRDefault="00DC3388" w:rsidP="00DC3388">
      <w:pPr>
        <w:jc w:val="both"/>
        <w:rPr>
          <w:rFonts w:ascii="Times New Roman" w:hAnsi="Times New Roman" w:cs="Times New Roman"/>
          <w:b/>
          <w:sz w:val="22"/>
          <w:szCs w:val="22"/>
        </w:rPr>
      </w:pPr>
      <w:r w:rsidRPr="00F607D3">
        <w:rPr>
          <w:rFonts w:ascii="Times New Roman" w:hAnsi="Times New Roman" w:cs="Times New Roman"/>
          <w:b/>
          <w:sz w:val="22"/>
          <w:szCs w:val="22"/>
        </w:rPr>
        <w:t xml:space="preserve">Article 26. </w:t>
      </w:r>
      <w:r w:rsidRPr="005B0882">
        <w:rPr>
          <w:rFonts w:ascii="Times New Roman" w:hAnsi="Times New Roman" w:cs="Times New Roman"/>
          <w:b/>
          <w:sz w:val="22"/>
          <w:szCs w:val="22"/>
          <w:u w:val="single"/>
        </w:rPr>
        <w:t xml:space="preserve">Effective </w:t>
      </w:r>
      <w:r w:rsidR="00400FB7" w:rsidRPr="005B0882">
        <w:rPr>
          <w:rFonts w:ascii="Times New Roman" w:hAnsi="Times New Roman" w:cs="Times New Roman"/>
          <w:b/>
          <w:sz w:val="22"/>
          <w:szCs w:val="22"/>
          <w:u w:val="single"/>
        </w:rPr>
        <w:t>d</w:t>
      </w:r>
      <w:r w:rsidRPr="005B0882">
        <w:rPr>
          <w:rFonts w:ascii="Times New Roman" w:hAnsi="Times New Roman" w:cs="Times New Roman"/>
          <w:b/>
          <w:sz w:val="22"/>
          <w:szCs w:val="22"/>
          <w:u w:val="single"/>
        </w:rPr>
        <w:t>ate</w:t>
      </w:r>
      <w:r w:rsidRPr="00F607D3">
        <w:rPr>
          <w:rFonts w:ascii="Times New Roman" w:hAnsi="Times New Roman" w:cs="Times New Roman"/>
          <w:b/>
          <w:sz w:val="22"/>
          <w:szCs w:val="22"/>
        </w:rPr>
        <w:t xml:space="preserve"> </w:t>
      </w:r>
    </w:p>
    <w:p w14:paraId="276476FE" w14:textId="0919C2BA" w:rsidR="00DC3388" w:rsidRPr="00F607D3" w:rsidRDefault="00DC3388" w:rsidP="00400FB7">
      <w:pPr>
        <w:spacing w:before="240"/>
        <w:jc w:val="both"/>
        <w:rPr>
          <w:rFonts w:ascii="Times New Roman" w:hAnsi="Times New Roman" w:cs="Times New Roman"/>
          <w:sz w:val="22"/>
          <w:szCs w:val="22"/>
        </w:rPr>
      </w:pPr>
      <w:r w:rsidRPr="00F607D3">
        <w:rPr>
          <w:rFonts w:ascii="Times New Roman" w:hAnsi="Times New Roman" w:cs="Times New Roman"/>
          <w:sz w:val="22"/>
          <w:szCs w:val="22"/>
        </w:rPr>
        <w:t>Th</w:t>
      </w:r>
      <w:r w:rsidR="00400FB7" w:rsidRPr="00F607D3">
        <w:rPr>
          <w:rFonts w:ascii="Times New Roman" w:hAnsi="Times New Roman" w:cs="Times New Roman"/>
          <w:sz w:val="22"/>
          <w:szCs w:val="22"/>
        </w:rPr>
        <w:t>is</w:t>
      </w:r>
      <w:r w:rsidRPr="00F607D3">
        <w:rPr>
          <w:rFonts w:ascii="Times New Roman" w:hAnsi="Times New Roman" w:cs="Times New Roman"/>
          <w:sz w:val="22"/>
          <w:szCs w:val="22"/>
        </w:rPr>
        <w:t xml:space="preserve"> </w:t>
      </w:r>
      <w:r w:rsidR="00400FB7" w:rsidRPr="00F607D3">
        <w:rPr>
          <w:rFonts w:ascii="Times New Roman" w:hAnsi="Times New Roman" w:cs="Times New Roman"/>
          <w:sz w:val="22"/>
          <w:szCs w:val="22"/>
        </w:rPr>
        <w:t>d</w:t>
      </w:r>
      <w:r w:rsidRPr="00F607D3">
        <w:rPr>
          <w:rFonts w:ascii="Times New Roman" w:hAnsi="Times New Roman" w:cs="Times New Roman"/>
          <w:sz w:val="22"/>
          <w:szCs w:val="22"/>
        </w:rPr>
        <w:t>irective shall come into force on February 24,</w:t>
      </w:r>
      <w:r w:rsidR="00400FB7" w:rsidRPr="00F607D3">
        <w:rPr>
          <w:rFonts w:ascii="Times New Roman" w:hAnsi="Times New Roman" w:cs="Times New Roman"/>
          <w:sz w:val="22"/>
          <w:szCs w:val="22"/>
        </w:rPr>
        <w:t xml:space="preserve"> </w:t>
      </w:r>
      <w:r w:rsidRPr="00F607D3">
        <w:rPr>
          <w:rFonts w:ascii="Times New Roman" w:hAnsi="Times New Roman" w:cs="Times New Roman"/>
          <w:sz w:val="22"/>
          <w:szCs w:val="22"/>
        </w:rPr>
        <w:t>2020.</w:t>
      </w:r>
    </w:p>
    <w:p w14:paraId="5435C2A4" w14:textId="77777777" w:rsidR="00DC3388" w:rsidRPr="00F607D3" w:rsidRDefault="00DC3388" w:rsidP="00DC3388">
      <w:pPr>
        <w:jc w:val="center"/>
        <w:rPr>
          <w:rFonts w:ascii="Times New Roman" w:hAnsi="Times New Roman" w:cs="Times New Roman"/>
          <w:b/>
          <w:sz w:val="22"/>
          <w:szCs w:val="22"/>
        </w:rPr>
      </w:pPr>
    </w:p>
    <w:p w14:paraId="2D78FBA6" w14:textId="77777777" w:rsidR="00DC3388" w:rsidRPr="00F607D3" w:rsidRDefault="00DC3388" w:rsidP="00DC3388">
      <w:pPr>
        <w:jc w:val="center"/>
        <w:rPr>
          <w:rFonts w:ascii="Times New Roman" w:hAnsi="Times New Roman" w:cs="Times New Roman"/>
          <w:b/>
          <w:sz w:val="22"/>
          <w:szCs w:val="22"/>
        </w:rPr>
      </w:pPr>
      <w:r w:rsidRPr="00F607D3">
        <w:rPr>
          <w:rFonts w:ascii="Times New Roman" w:hAnsi="Times New Roman" w:cs="Times New Roman"/>
          <w:b/>
          <w:sz w:val="22"/>
          <w:szCs w:val="22"/>
        </w:rPr>
        <w:t xml:space="preserve">Birtukan </w:t>
      </w:r>
      <w:proofErr w:type="spellStart"/>
      <w:r w:rsidRPr="00F607D3">
        <w:rPr>
          <w:rFonts w:ascii="Times New Roman" w:hAnsi="Times New Roman" w:cs="Times New Roman"/>
          <w:b/>
          <w:sz w:val="22"/>
          <w:szCs w:val="22"/>
        </w:rPr>
        <w:t>Mideksa</w:t>
      </w:r>
      <w:proofErr w:type="spellEnd"/>
    </w:p>
    <w:p w14:paraId="155AE2A1" w14:textId="77777777" w:rsidR="00DC3388" w:rsidRPr="003447C2" w:rsidRDefault="00DC3388" w:rsidP="00DC3388">
      <w:pPr>
        <w:jc w:val="center"/>
        <w:rPr>
          <w:rFonts w:ascii="Times New Roman" w:hAnsi="Times New Roman" w:cs="Times New Roman"/>
          <w:b/>
          <w:sz w:val="22"/>
          <w:szCs w:val="22"/>
        </w:rPr>
      </w:pPr>
      <w:r w:rsidRPr="00F607D3">
        <w:rPr>
          <w:rFonts w:ascii="Times New Roman" w:hAnsi="Times New Roman" w:cs="Times New Roman"/>
          <w:b/>
          <w:sz w:val="22"/>
          <w:szCs w:val="22"/>
        </w:rPr>
        <w:t>Chairperson of the National Election Board of Ethiopia</w:t>
      </w:r>
    </w:p>
    <w:p w14:paraId="5AB4ED5D" w14:textId="77777777" w:rsidR="00DC3388" w:rsidRPr="003447C2" w:rsidRDefault="00DC3388" w:rsidP="00DC3388">
      <w:pPr>
        <w:jc w:val="both"/>
        <w:rPr>
          <w:rFonts w:ascii="Times New Roman" w:hAnsi="Times New Roman" w:cs="Times New Roman"/>
          <w:sz w:val="22"/>
          <w:szCs w:val="22"/>
        </w:rPr>
      </w:pPr>
      <w:bookmarkStart w:id="11" w:name="_GoBack"/>
      <w:bookmarkEnd w:id="0"/>
      <w:bookmarkEnd w:id="11"/>
    </w:p>
    <w:sectPr w:rsidR="00DC3388" w:rsidRPr="003447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BC85" w14:textId="77777777" w:rsidR="00D37F24" w:rsidRDefault="00D37F24" w:rsidP="00BE1E4C">
      <w:r>
        <w:separator/>
      </w:r>
    </w:p>
  </w:endnote>
  <w:endnote w:type="continuationSeparator" w:id="0">
    <w:p w14:paraId="771CC355" w14:textId="77777777" w:rsidR="00D37F24" w:rsidRDefault="00D37F24" w:rsidP="00BE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16698"/>
      <w:docPartObj>
        <w:docPartGallery w:val="Page Numbers (Bottom of Page)"/>
        <w:docPartUnique/>
      </w:docPartObj>
    </w:sdtPr>
    <w:sdtEndPr>
      <w:rPr>
        <w:noProof/>
      </w:rPr>
    </w:sdtEndPr>
    <w:sdtContent>
      <w:p w14:paraId="2D72E7E6" w14:textId="77777777" w:rsidR="002D6331" w:rsidRDefault="002D63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372F22" w14:textId="77777777" w:rsidR="002D6331" w:rsidRDefault="002D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F70B" w14:textId="77777777" w:rsidR="00D37F24" w:rsidRDefault="00D37F24" w:rsidP="00BE1E4C">
      <w:r>
        <w:separator/>
      </w:r>
    </w:p>
  </w:footnote>
  <w:footnote w:type="continuationSeparator" w:id="0">
    <w:p w14:paraId="3D19A08A" w14:textId="77777777" w:rsidR="00D37F24" w:rsidRDefault="00D37F24" w:rsidP="00BE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A82392"/>
    <w:lvl w:ilvl="0" w:tplc="04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48A672D4"/>
    <w:lvl w:ilvl="0" w:tplc="9AF2C046">
      <w:start w:val="1"/>
      <w:numFmt w:val="decimal"/>
      <w:lvlText w:val="%1."/>
      <w:lvlJc w:val="left"/>
      <w:pPr>
        <w:ind w:left="940" w:hanging="360"/>
      </w:pPr>
      <w:rPr>
        <w:rFonts w:ascii="Times New Roman" w:eastAsiaTheme="minorEastAsia"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6"/>
    <w:multiLevelType w:val="hybridMultilevel"/>
    <w:tmpl w:val="00000006"/>
    <w:lvl w:ilvl="0" w:tplc="000001F5">
      <w:start w:val="1"/>
      <w:numFmt w:val="decimal"/>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7"/>
    <w:multiLevelType w:val="hybridMultilevel"/>
    <w:tmpl w:val="00000007"/>
    <w:lvl w:ilvl="0" w:tplc="00000259">
      <w:start w:val="2"/>
      <w:numFmt w:val="decimal"/>
      <w:lvlText w:val="%1"/>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9"/>
    <w:multiLevelType w:val="hybridMultilevel"/>
    <w:tmpl w:val="C3FC2672"/>
    <w:lvl w:ilvl="0" w:tplc="68644D82">
      <w:start w:val="1"/>
      <w:numFmt w:val="decimal"/>
      <w:lvlText w:val="%1."/>
      <w:lvlJc w:val="left"/>
      <w:pPr>
        <w:ind w:left="940" w:hanging="360"/>
      </w:pPr>
      <w:rPr>
        <w:rFonts w:ascii="Times New Roman" w:eastAsiaTheme="minorEastAsia"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A"/>
    <w:multiLevelType w:val="hybridMultilevel"/>
    <w:tmpl w:val="334EB3E6"/>
    <w:lvl w:ilvl="0" w:tplc="0409001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4A4210"/>
    <w:multiLevelType w:val="hybridMultilevel"/>
    <w:tmpl w:val="335CE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5523E3A"/>
    <w:multiLevelType w:val="hybridMultilevel"/>
    <w:tmpl w:val="D20A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EF61B97"/>
    <w:multiLevelType w:val="hybridMultilevel"/>
    <w:tmpl w:val="5526298C"/>
    <w:lvl w:ilvl="0" w:tplc="88D02832">
      <w:start w:val="2"/>
      <w:numFmt w:val="decimal"/>
      <w:lvlText w:val="%1."/>
      <w:lvlJc w:val="left"/>
      <w:pPr>
        <w:ind w:left="720" w:hanging="360"/>
      </w:pPr>
      <w:rPr>
        <w:rFonts w:eastAsiaTheme="minorEastAsia"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D2B8A"/>
    <w:multiLevelType w:val="hybridMultilevel"/>
    <w:tmpl w:val="FEFA4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8742F"/>
    <w:multiLevelType w:val="hybridMultilevel"/>
    <w:tmpl w:val="8E921E26"/>
    <w:lvl w:ilvl="0" w:tplc="C05624B4">
      <w:start w:val="1"/>
      <w:numFmt w:val="lowerLetter"/>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A44B97"/>
    <w:multiLevelType w:val="hybridMultilevel"/>
    <w:tmpl w:val="DC7299CC"/>
    <w:lvl w:ilvl="0" w:tplc="C01C7DFC">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50437BB"/>
    <w:multiLevelType w:val="hybridMultilevel"/>
    <w:tmpl w:val="D9B8F06A"/>
    <w:lvl w:ilvl="0" w:tplc="D0283E0C">
      <w:start w:val="1"/>
      <w:numFmt w:val="lowerLetter"/>
      <w:lvlText w:val="%1)"/>
      <w:lvlJc w:val="left"/>
      <w:pPr>
        <w:ind w:left="1350" w:hanging="360"/>
      </w:pPr>
      <w:rPr>
        <w:rFonts w:ascii="Times New Roman" w:eastAsiaTheme="minorEastAsia"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4F2C73"/>
    <w:multiLevelType w:val="multilevel"/>
    <w:tmpl w:val="A560C12C"/>
    <w:lvl w:ilvl="0">
      <w:start w:val="1"/>
      <w:numFmt w:val="decimal"/>
      <w:lvlText w:val="%1."/>
      <w:lvlJc w:val="left"/>
      <w:pPr>
        <w:ind w:left="720" w:hanging="360"/>
      </w:pPr>
      <w:rPr>
        <w:rFonts w:ascii="Times New Roman" w:eastAsiaTheme="minorEastAsia"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B4653D"/>
    <w:multiLevelType w:val="hybridMultilevel"/>
    <w:tmpl w:val="80748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3B16DA"/>
    <w:multiLevelType w:val="hybridMultilevel"/>
    <w:tmpl w:val="4F029A12"/>
    <w:lvl w:ilvl="0" w:tplc="20A6DFFC">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02441D"/>
    <w:multiLevelType w:val="hybridMultilevel"/>
    <w:tmpl w:val="C1D69F1C"/>
    <w:lvl w:ilvl="0" w:tplc="985ED59C">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34E66B1"/>
    <w:multiLevelType w:val="hybridMultilevel"/>
    <w:tmpl w:val="7408C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640C7"/>
    <w:multiLevelType w:val="hybridMultilevel"/>
    <w:tmpl w:val="99B63F66"/>
    <w:lvl w:ilvl="0" w:tplc="81A886C6">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EFE4783"/>
    <w:multiLevelType w:val="hybridMultilevel"/>
    <w:tmpl w:val="F840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726237"/>
    <w:multiLevelType w:val="hybridMultilevel"/>
    <w:tmpl w:val="69069E5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AA528F"/>
    <w:multiLevelType w:val="hybridMultilevel"/>
    <w:tmpl w:val="A15AA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F240B"/>
    <w:multiLevelType w:val="hybridMultilevel"/>
    <w:tmpl w:val="7A7A17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D0A94"/>
    <w:multiLevelType w:val="hybridMultilevel"/>
    <w:tmpl w:val="36862FE0"/>
    <w:lvl w:ilvl="0" w:tplc="39DE4D0C">
      <w:start w:val="2"/>
      <w:numFmt w:val="lowerLetter"/>
      <w:lvlText w:val="%1)"/>
      <w:lvlJc w:val="left"/>
      <w:pPr>
        <w:ind w:left="1717" w:hanging="360"/>
      </w:pPr>
      <w:rPr>
        <w:rFonts w:hint="default"/>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26" w15:restartNumberingAfterBreak="0">
    <w:nsid w:val="443A2C49"/>
    <w:multiLevelType w:val="hybridMultilevel"/>
    <w:tmpl w:val="86525E3C"/>
    <w:lvl w:ilvl="0" w:tplc="AA9812D4">
      <w:start w:val="1"/>
      <w:numFmt w:val="lowerLetter"/>
      <w:lvlText w:val="%1)"/>
      <w:lvlJc w:val="left"/>
      <w:pPr>
        <w:ind w:left="1717" w:hanging="360"/>
      </w:pPr>
      <w:rPr>
        <w:rFonts w:ascii="Times New Roman" w:eastAsiaTheme="minorEastAsia" w:hAnsi="Times New Roman" w:cs="Times New Roman"/>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27" w15:restartNumberingAfterBreak="0">
    <w:nsid w:val="463A698F"/>
    <w:multiLevelType w:val="hybridMultilevel"/>
    <w:tmpl w:val="50B82A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9DD62AD"/>
    <w:multiLevelType w:val="hybridMultilevel"/>
    <w:tmpl w:val="5BF67920"/>
    <w:lvl w:ilvl="0" w:tplc="45A08246">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4A2372A2"/>
    <w:multiLevelType w:val="hybridMultilevel"/>
    <w:tmpl w:val="B090FEB8"/>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237F85"/>
    <w:multiLevelType w:val="hybridMultilevel"/>
    <w:tmpl w:val="8BD028E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D81FD3"/>
    <w:multiLevelType w:val="hybridMultilevel"/>
    <w:tmpl w:val="2602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86481"/>
    <w:multiLevelType w:val="hybridMultilevel"/>
    <w:tmpl w:val="F670B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97D8F"/>
    <w:multiLevelType w:val="hybridMultilevel"/>
    <w:tmpl w:val="053C3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162F3C"/>
    <w:multiLevelType w:val="hybridMultilevel"/>
    <w:tmpl w:val="1DBE7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407AB8"/>
    <w:multiLevelType w:val="hybridMultilevel"/>
    <w:tmpl w:val="7E702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B4B20"/>
    <w:multiLevelType w:val="hybridMultilevel"/>
    <w:tmpl w:val="898C5438"/>
    <w:lvl w:ilvl="0" w:tplc="72FA6002">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43F65A7"/>
    <w:multiLevelType w:val="hybridMultilevel"/>
    <w:tmpl w:val="107EF560"/>
    <w:lvl w:ilvl="0" w:tplc="28B074EC">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6392839"/>
    <w:multiLevelType w:val="hybridMultilevel"/>
    <w:tmpl w:val="ACEA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4A2FBB"/>
    <w:multiLevelType w:val="hybridMultilevel"/>
    <w:tmpl w:val="0EEE04F2"/>
    <w:lvl w:ilvl="0" w:tplc="1D50FEA0">
      <w:start w:val="1"/>
      <w:numFmt w:val="lowerLetter"/>
      <w:lvlText w:val="%1)"/>
      <w:lvlJc w:val="left"/>
      <w:pPr>
        <w:ind w:left="1080" w:hanging="360"/>
      </w:pPr>
      <w:rPr>
        <w:rFonts w:ascii="Times New Roman" w:eastAsiaTheme="minorEastAsia" w:hAnsi="Times New Roman"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F664241"/>
    <w:multiLevelType w:val="hybridMultilevel"/>
    <w:tmpl w:val="3D346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27"/>
  </w:num>
  <w:num w:numId="10">
    <w:abstractNumId w:val="6"/>
  </w:num>
  <w:num w:numId="11">
    <w:abstractNumId w:val="7"/>
  </w:num>
  <w:num w:numId="12">
    <w:abstractNumId w:val="3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4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
  </w:num>
  <w:num w:numId="30">
    <w:abstractNumId w:val="35"/>
  </w:num>
  <w:num w:numId="31">
    <w:abstractNumId w:val="17"/>
  </w:num>
  <w:num w:numId="32">
    <w:abstractNumId w:val="23"/>
  </w:num>
  <w:num w:numId="33">
    <w:abstractNumId w:val="39"/>
  </w:num>
  <w:num w:numId="34">
    <w:abstractNumId w:val="11"/>
  </w:num>
  <w:num w:numId="35">
    <w:abstractNumId w:val="26"/>
  </w:num>
  <w:num w:numId="36">
    <w:abstractNumId w:val="14"/>
  </w:num>
  <w:num w:numId="37">
    <w:abstractNumId w:val="6"/>
  </w:num>
  <w:num w:numId="38">
    <w:abstractNumId w:val="7"/>
  </w:num>
  <w:num w:numId="39">
    <w:abstractNumId w:val="32"/>
  </w:num>
  <w:num w:numId="40">
    <w:abstractNumId w:val="31"/>
  </w:num>
  <w:num w:numId="41">
    <w:abstractNumId w:val="25"/>
  </w:num>
  <w:num w:numId="42">
    <w:abstractNumId w:val="12"/>
  </w:num>
  <w:num w:numId="43">
    <w:abstractNumId w:val="28"/>
  </w:num>
  <w:num w:numId="44">
    <w:abstractNumId w:val="15"/>
  </w:num>
  <w:num w:numId="45">
    <w:abstractNumId w:val="10"/>
  </w:num>
  <w:num w:numId="46">
    <w:abstractNumId w:val="24"/>
  </w:num>
  <w:num w:numId="47">
    <w:abstractNumId w:val="1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88"/>
    <w:rsid w:val="00000D36"/>
    <w:rsid w:val="000019FD"/>
    <w:rsid w:val="000215EB"/>
    <w:rsid w:val="00024A32"/>
    <w:rsid w:val="00032856"/>
    <w:rsid w:val="00040170"/>
    <w:rsid w:val="000409C1"/>
    <w:rsid w:val="00050623"/>
    <w:rsid w:val="00051397"/>
    <w:rsid w:val="00057C3F"/>
    <w:rsid w:val="00061508"/>
    <w:rsid w:val="00076744"/>
    <w:rsid w:val="000772AA"/>
    <w:rsid w:val="00090A7C"/>
    <w:rsid w:val="00092EAC"/>
    <w:rsid w:val="00096B1A"/>
    <w:rsid w:val="000A1D50"/>
    <w:rsid w:val="000B5D1D"/>
    <w:rsid w:val="000B6419"/>
    <w:rsid w:val="000C2383"/>
    <w:rsid w:val="000D33B1"/>
    <w:rsid w:val="000D4A49"/>
    <w:rsid w:val="000E12EE"/>
    <w:rsid w:val="00124DBE"/>
    <w:rsid w:val="00153923"/>
    <w:rsid w:val="0015466C"/>
    <w:rsid w:val="00155030"/>
    <w:rsid w:val="00157AB6"/>
    <w:rsid w:val="00162477"/>
    <w:rsid w:val="0017613F"/>
    <w:rsid w:val="00176C2C"/>
    <w:rsid w:val="0019371D"/>
    <w:rsid w:val="00196390"/>
    <w:rsid w:val="001A1ADE"/>
    <w:rsid w:val="001D4716"/>
    <w:rsid w:val="001D4948"/>
    <w:rsid w:val="001D64B4"/>
    <w:rsid w:val="0020551B"/>
    <w:rsid w:val="00215750"/>
    <w:rsid w:val="00234031"/>
    <w:rsid w:val="00252DBD"/>
    <w:rsid w:val="00282043"/>
    <w:rsid w:val="002A0502"/>
    <w:rsid w:val="002A2421"/>
    <w:rsid w:val="002B03C4"/>
    <w:rsid w:val="002D0199"/>
    <w:rsid w:val="002D6331"/>
    <w:rsid w:val="0030403F"/>
    <w:rsid w:val="00313CA5"/>
    <w:rsid w:val="00324EDB"/>
    <w:rsid w:val="003305EA"/>
    <w:rsid w:val="00340CA6"/>
    <w:rsid w:val="003447C2"/>
    <w:rsid w:val="00355B97"/>
    <w:rsid w:val="0039194B"/>
    <w:rsid w:val="003D350C"/>
    <w:rsid w:val="003E0408"/>
    <w:rsid w:val="003E574D"/>
    <w:rsid w:val="003F4B8B"/>
    <w:rsid w:val="00400FB7"/>
    <w:rsid w:val="00401B99"/>
    <w:rsid w:val="004264CC"/>
    <w:rsid w:val="00451E3A"/>
    <w:rsid w:val="00455F47"/>
    <w:rsid w:val="0046150C"/>
    <w:rsid w:val="00471D00"/>
    <w:rsid w:val="004C3B7F"/>
    <w:rsid w:val="004D5134"/>
    <w:rsid w:val="004D68F8"/>
    <w:rsid w:val="004D707C"/>
    <w:rsid w:val="004E15DC"/>
    <w:rsid w:val="00502FFB"/>
    <w:rsid w:val="00504BC8"/>
    <w:rsid w:val="00517951"/>
    <w:rsid w:val="00532DC2"/>
    <w:rsid w:val="005365A1"/>
    <w:rsid w:val="00551631"/>
    <w:rsid w:val="0056001F"/>
    <w:rsid w:val="00563BE8"/>
    <w:rsid w:val="00584E49"/>
    <w:rsid w:val="00595A9C"/>
    <w:rsid w:val="005B0882"/>
    <w:rsid w:val="005B65FC"/>
    <w:rsid w:val="005C550F"/>
    <w:rsid w:val="005D3A88"/>
    <w:rsid w:val="005E43DF"/>
    <w:rsid w:val="005F1EB9"/>
    <w:rsid w:val="005F6D27"/>
    <w:rsid w:val="006105B6"/>
    <w:rsid w:val="0062457C"/>
    <w:rsid w:val="0063133B"/>
    <w:rsid w:val="00633A4C"/>
    <w:rsid w:val="006524EB"/>
    <w:rsid w:val="00662AA1"/>
    <w:rsid w:val="006642B2"/>
    <w:rsid w:val="00691CB6"/>
    <w:rsid w:val="006C179E"/>
    <w:rsid w:val="006C254C"/>
    <w:rsid w:val="006C7B22"/>
    <w:rsid w:val="006D1DB0"/>
    <w:rsid w:val="006D51F5"/>
    <w:rsid w:val="006E7B3B"/>
    <w:rsid w:val="007234F1"/>
    <w:rsid w:val="007347FE"/>
    <w:rsid w:val="0074159A"/>
    <w:rsid w:val="0075210C"/>
    <w:rsid w:val="0076504F"/>
    <w:rsid w:val="007A469D"/>
    <w:rsid w:val="007B6B14"/>
    <w:rsid w:val="007B7858"/>
    <w:rsid w:val="007C385A"/>
    <w:rsid w:val="00815B7A"/>
    <w:rsid w:val="008176BF"/>
    <w:rsid w:val="008260E5"/>
    <w:rsid w:val="0082646D"/>
    <w:rsid w:val="00841D48"/>
    <w:rsid w:val="00851BE3"/>
    <w:rsid w:val="00894CA1"/>
    <w:rsid w:val="008A5C73"/>
    <w:rsid w:val="008B0F11"/>
    <w:rsid w:val="008B45E4"/>
    <w:rsid w:val="008C5D44"/>
    <w:rsid w:val="008E758B"/>
    <w:rsid w:val="00905128"/>
    <w:rsid w:val="00912B67"/>
    <w:rsid w:val="00912D60"/>
    <w:rsid w:val="00937FA9"/>
    <w:rsid w:val="0095284E"/>
    <w:rsid w:val="0095477E"/>
    <w:rsid w:val="00955D38"/>
    <w:rsid w:val="00997A66"/>
    <w:rsid w:val="009D0680"/>
    <w:rsid w:val="00A1017F"/>
    <w:rsid w:val="00A139D4"/>
    <w:rsid w:val="00A41DD4"/>
    <w:rsid w:val="00A73997"/>
    <w:rsid w:val="00A968F8"/>
    <w:rsid w:val="00AB01D4"/>
    <w:rsid w:val="00AC3332"/>
    <w:rsid w:val="00AC479E"/>
    <w:rsid w:val="00AD6451"/>
    <w:rsid w:val="00AD6C12"/>
    <w:rsid w:val="00AF1F48"/>
    <w:rsid w:val="00AF416E"/>
    <w:rsid w:val="00B05C88"/>
    <w:rsid w:val="00B16012"/>
    <w:rsid w:val="00B22BDF"/>
    <w:rsid w:val="00B42CDA"/>
    <w:rsid w:val="00B46D76"/>
    <w:rsid w:val="00B51A39"/>
    <w:rsid w:val="00B55044"/>
    <w:rsid w:val="00B7203A"/>
    <w:rsid w:val="00B72094"/>
    <w:rsid w:val="00B731A9"/>
    <w:rsid w:val="00B75196"/>
    <w:rsid w:val="00B755EC"/>
    <w:rsid w:val="00B755F0"/>
    <w:rsid w:val="00B91752"/>
    <w:rsid w:val="00BB0426"/>
    <w:rsid w:val="00BB6E8F"/>
    <w:rsid w:val="00BC6B71"/>
    <w:rsid w:val="00BD2474"/>
    <w:rsid w:val="00BD3FFC"/>
    <w:rsid w:val="00BD4992"/>
    <w:rsid w:val="00BE1E4C"/>
    <w:rsid w:val="00BE3171"/>
    <w:rsid w:val="00C2311B"/>
    <w:rsid w:val="00C340AE"/>
    <w:rsid w:val="00C36EB9"/>
    <w:rsid w:val="00C40FF0"/>
    <w:rsid w:val="00C459AB"/>
    <w:rsid w:val="00C4654E"/>
    <w:rsid w:val="00C571A8"/>
    <w:rsid w:val="00C77E09"/>
    <w:rsid w:val="00C805A5"/>
    <w:rsid w:val="00C812B6"/>
    <w:rsid w:val="00C91170"/>
    <w:rsid w:val="00C913BF"/>
    <w:rsid w:val="00CA7DD6"/>
    <w:rsid w:val="00D01748"/>
    <w:rsid w:val="00D37F24"/>
    <w:rsid w:val="00D455AC"/>
    <w:rsid w:val="00D7159C"/>
    <w:rsid w:val="00D72506"/>
    <w:rsid w:val="00D8351C"/>
    <w:rsid w:val="00D83E8E"/>
    <w:rsid w:val="00D865EC"/>
    <w:rsid w:val="00DA3680"/>
    <w:rsid w:val="00DB3B38"/>
    <w:rsid w:val="00DC3388"/>
    <w:rsid w:val="00E029AE"/>
    <w:rsid w:val="00E307AE"/>
    <w:rsid w:val="00E35C3F"/>
    <w:rsid w:val="00E43810"/>
    <w:rsid w:val="00E46E7B"/>
    <w:rsid w:val="00E530D8"/>
    <w:rsid w:val="00E53B01"/>
    <w:rsid w:val="00E75C61"/>
    <w:rsid w:val="00EF64DA"/>
    <w:rsid w:val="00F10100"/>
    <w:rsid w:val="00F607D3"/>
    <w:rsid w:val="00F80812"/>
    <w:rsid w:val="00F90E18"/>
    <w:rsid w:val="00FB0DB3"/>
    <w:rsid w:val="00FC13A3"/>
    <w:rsid w:val="00FC5F8A"/>
    <w:rsid w:val="00FD6C61"/>
    <w:rsid w:val="00FE77E7"/>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57D8"/>
  <w15:docId w15:val="{F4E8BB71-DC74-4077-B860-0DDACCDE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3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3388"/>
    <w:rPr>
      <w:rFonts w:ascii="Courier New" w:eastAsia="Times New Roman" w:hAnsi="Courier New" w:cs="Courier New"/>
      <w:sz w:val="20"/>
      <w:szCs w:val="20"/>
    </w:rPr>
  </w:style>
  <w:style w:type="paragraph" w:styleId="ListParagraph">
    <w:name w:val="List Paragraph"/>
    <w:basedOn w:val="Normal"/>
    <w:uiPriority w:val="34"/>
    <w:qFormat/>
    <w:rsid w:val="00DC3388"/>
    <w:pPr>
      <w:ind w:left="720"/>
      <w:contextualSpacing/>
    </w:pPr>
  </w:style>
  <w:style w:type="paragraph" w:styleId="Header">
    <w:name w:val="header"/>
    <w:basedOn w:val="Normal"/>
    <w:link w:val="HeaderChar"/>
    <w:uiPriority w:val="99"/>
    <w:unhideWhenUsed/>
    <w:rsid w:val="00BE1E4C"/>
    <w:pPr>
      <w:tabs>
        <w:tab w:val="center" w:pos="4680"/>
        <w:tab w:val="right" w:pos="9360"/>
      </w:tabs>
    </w:pPr>
  </w:style>
  <w:style w:type="character" w:customStyle="1" w:styleId="HeaderChar">
    <w:name w:val="Header Char"/>
    <w:basedOn w:val="DefaultParagraphFont"/>
    <w:link w:val="Header"/>
    <w:uiPriority w:val="99"/>
    <w:rsid w:val="00BE1E4C"/>
    <w:rPr>
      <w:rFonts w:eastAsiaTheme="minorEastAsia"/>
      <w:sz w:val="24"/>
      <w:szCs w:val="24"/>
    </w:rPr>
  </w:style>
  <w:style w:type="paragraph" w:styleId="Footer">
    <w:name w:val="footer"/>
    <w:basedOn w:val="Normal"/>
    <w:link w:val="FooterChar"/>
    <w:uiPriority w:val="99"/>
    <w:unhideWhenUsed/>
    <w:rsid w:val="00BE1E4C"/>
    <w:pPr>
      <w:tabs>
        <w:tab w:val="center" w:pos="4680"/>
        <w:tab w:val="right" w:pos="9360"/>
      </w:tabs>
    </w:pPr>
  </w:style>
  <w:style w:type="character" w:customStyle="1" w:styleId="FooterChar">
    <w:name w:val="Footer Char"/>
    <w:basedOn w:val="DefaultParagraphFont"/>
    <w:link w:val="Footer"/>
    <w:uiPriority w:val="99"/>
    <w:rsid w:val="00BE1E4C"/>
    <w:rPr>
      <w:rFonts w:eastAsiaTheme="minorEastAsia"/>
      <w:sz w:val="24"/>
      <w:szCs w:val="24"/>
    </w:rPr>
  </w:style>
  <w:style w:type="paragraph" w:styleId="BalloonText">
    <w:name w:val="Balloon Text"/>
    <w:basedOn w:val="Normal"/>
    <w:link w:val="BalloonTextChar"/>
    <w:uiPriority w:val="99"/>
    <w:semiHidden/>
    <w:unhideWhenUsed/>
    <w:rsid w:val="002D0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99"/>
    <w:rPr>
      <w:rFonts w:ascii="Segoe UI" w:eastAsiaTheme="minorEastAsia" w:hAnsi="Segoe UI" w:cs="Segoe UI"/>
      <w:sz w:val="18"/>
      <w:szCs w:val="18"/>
    </w:rPr>
  </w:style>
  <w:style w:type="paragraph" w:customStyle="1" w:styleId="Default">
    <w:name w:val="Default"/>
    <w:rsid w:val="002D0199"/>
    <w:pPr>
      <w:autoSpaceDE w:val="0"/>
      <w:autoSpaceDN w:val="0"/>
      <w:adjustRightInd w:val="0"/>
      <w:spacing w:after="0" w:line="240" w:lineRule="auto"/>
    </w:pPr>
    <w:rPr>
      <w:rFonts w:ascii="Ebrima" w:hAnsi="Ebrima" w:cs="Ebrima"/>
      <w:color w:val="000000"/>
      <w:sz w:val="24"/>
      <w:szCs w:val="24"/>
      <w:lang w:val="en-AU"/>
    </w:rPr>
  </w:style>
  <w:style w:type="character" w:styleId="CommentReference">
    <w:name w:val="annotation reference"/>
    <w:basedOn w:val="DefaultParagraphFont"/>
    <w:uiPriority w:val="99"/>
    <w:semiHidden/>
    <w:unhideWhenUsed/>
    <w:rsid w:val="00F10100"/>
    <w:rPr>
      <w:sz w:val="16"/>
      <w:szCs w:val="16"/>
    </w:rPr>
  </w:style>
  <w:style w:type="paragraph" w:styleId="CommentText">
    <w:name w:val="annotation text"/>
    <w:basedOn w:val="Normal"/>
    <w:link w:val="CommentTextChar"/>
    <w:uiPriority w:val="99"/>
    <w:semiHidden/>
    <w:unhideWhenUsed/>
    <w:rsid w:val="00F10100"/>
    <w:rPr>
      <w:sz w:val="20"/>
      <w:szCs w:val="20"/>
    </w:rPr>
  </w:style>
  <w:style w:type="character" w:customStyle="1" w:styleId="CommentTextChar">
    <w:name w:val="Comment Text Char"/>
    <w:basedOn w:val="DefaultParagraphFont"/>
    <w:link w:val="CommentText"/>
    <w:uiPriority w:val="99"/>
    <w:semiHidden/>
    <w:rsid w:val="00F101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10100"/>
    <w:rPr>
      <w:b/>
      <w:bCs/>
    </w:rPr>
  </w:style>
  <w:style w:type="character" w:customStyle="1" w:styleId="CommentSubjectChar">
    <w:name w:val="Comment Subject Char"/>
    <w:basedOn w:val="CommentTextChar"/>
    <w:link w:val="CommentSubject"/>
    <w:uiPriority w:val="99"/>
    <w:semiHidden/>
    <w:rsid w:val="00F1010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A34EEB454646B9AAFD535D76DE32" ma:contentTypeVersion="12" ma:contentTypeDescription="Create a new document." ma:contentTypeScope="" ma:versionID="9c2141950f09fc7eb8bb8a9b2185cc61">
  <xsd:schema xmlns:xsd="http://www.w3.org/2001/XMLSchema" xmlns:xs="http://www.w3.org/2001/XMLSchema" xmlns:p="http://schemas.microsoft.com/office/2006/metadata/properties" xmlns:ns2="95bcf4b3-36e5-403c-bc6b-a91b3ce7de50" xmlns:ns3="5395a486-da41-4e74-8250-c1e23e7946a0" targetNamespace="http://schemas.microsoft.com/office/2006/metadata/properties" ma:root="true" ma:fieldsID="3b4ac1f92c250b95edb6cea49ce27d1e" ns2:_="" ns3:_="">
    <xsd:import namespace="95bcf4b3-36e5-403c-bc6b-a91b3ce7de50"/>
    <xsd:import namespace="5395a486-da41-4e74-8250-c1e23e7946a0"/>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5a486-da41-4e74-8250-c1e23e7946a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bcf4b3-36e5-403c-bc6b-a91b3ce7de50"/>
    <m96d61c3421744d2a3eca54849a10639 xmlns="95bcf4b3-36e5-403c-bc6b-a91b3ce7de50">
      <Terms xmlns="http://schemas.microsoft.com/office/infopath/2007/PartnerControls"/>
    </m96d61c3421744d2a3eca54849a10639>
    <_dlc_DocId xmlns="95bcf4b3-36e5-403c-bc6b-a91b3ce7de50">YJYKMAJHVPJ6-1614313833-15310</_dlc_DocId>
    <_dlc_DocIdUrl xmlns="95bcf4b3-36e5-403c-bc6b-a91b3ce7de50">
      <Url>https://ifes365.sharepoint.com/sites/proj/ethiopia/_layouts/15/DocIdRedir.aspx?ID=YJYKMAJHVPJ6-1614313833-15310</Url>
      <Description>YJYKMAJHVPJ6-1614313833-15310</Description>
    </_dlc_DocIdUrl>
  </documentManagement>
</p:properties>
</file>

<file path=customXml/itemProps1.xml><?xml version="1.0" encoding="utf-8"?>
<ds:datastoreItem xmlns:ds="http://schemas.openxmlformats.org/officeDocument/2006/customXml" ds:itemID="{AE18E3CE-6BAD-44D8-9B6D-F30CA2376118}"/>
</file>

<file path=customXml/itemProps2.xml><?xml version="1.0" encoding="utf-8"?>
<ds:datastoreItem xmlns:ds="http://schemas.openxmlformats.org/officeDocument/2006/customXml" ds:itemID="{084F6D32-CB8A-4D58-84DC-E5F5B8953D95}"/>
</file>

<file path=customXml/itemProps3.xml><?xml version="1.0" encoding="utf-8"?>
<ds:datastoreItem xmlns:ds="http://schemas.openxmlformats.org/officeDocument/2006/customXml" ds:itemID="{4C5200D9-C13A-400E-81CB-4EA98706734B}"/>
</file>

<file path=customXml/itemProps4.xml><?xml version="1.0" encoding="utf-8"?>
<ds:datastoreItem xmlns:ds="http://schemas.openxmlformats.org/officeDocument/2006/customXml" ds:itemID="{FA2DB6F6-8045-4CC2-9CFD-CF2DE22CC438}"/>
</file>

<file path=docProps/app.xml><?xml version="1.0" encoding="utf-8"?>
<Properties xmlns="http://schemas.openxmlformats.org/officeDocument/2006/extended-properties" xmlns:vt="http://schemas.openxmlformats.org/officeDocument/2006/docPropsVTypes">
  <Template>Normal</Template>
  <TotalTime>272</TotalTime>
  <Pages>7</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Darik Tsegaye</cp:lastModifiedBy>
  <cp:revision>134</cp:revision>
  <dcterms:created xsi:type="dcterms:W3CDTF">2020-12-16T07:04:00Z</dcterms:created>
  <dcterms:modified xsi:type="dcterms:W3CDTF">2021-01-28T07:23:00Z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0x0101006E92A34EEB454646B9AAFD535D76DE32</vt:lpwstr>
  </property>
  <property fmtid="{D5CDD505-2E9C-101B-9397-08002B2CF9AE}" pid="3" name="_dlc_DocIdItemGuid">
    <vt:lpwstr>00b2facb-cbcf-4cec-aa90-8bd58205e2f6</vt:lpwstr>
  </property>
</Properties>
</file>